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EA" w:rsidRPr="002608CE" w:rsidRDefault="002D74EA" w:rsidP="002D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608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класс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(Ф</w:t>
      </w:r>
      <w:r>
        <w:rPr>
          <w:rFonts w:ascii="Times New Roman" w:hAnsi="Times New Roman" w:cs="Times New Roman"/>
          <w:b/>
          <w:sz w:val="24"/>
          <w:szCs w:val="24"/>
        </w:rPr>
        <w:t>АОП</w:t>
      </w:r>
      <w:r w:rsidRPr="002608CE">
        <w:rPr>
          <w:rFonts w:ascii="Times New Roman" w:hAnsi="Times New Roman" w:cs="Times New Roman"/>
          <w:b/>
          <w:sz w:val="24"/>
          <w:szCs w:val="24"/>
        </w:rPr>
        <w:t>)</w:t>
      </w:r>
    </w:p>
    <w:p w:rsidR="002D74EA" w:rsidRDefault="002D74EA" w:rsidP="002D74EA">
      <w:pPr>
        <w:pStyle w:val="a3"/>
        <w:spacing w:line="276" w:lineRule="auto"/>
        <w:ind w:right="109" w:firstLine="1080"/>
      </w:pPr>
      <w:r w:rsidRPr="002608CE">
        <w:t>Данная программа по биологии основного общего образования разработана в</w:t>
      </w:r>
      <w:r w:rsidRPr="002608CE">
        <w:rPr>
          <w:spacing w:val="1"/>
        </w:rPr>
        <w:t xml:space="preserve"> </w:t>
      </w:r>
      <w:r w:rsidRPr="002608CE">
        <w:t>соответствии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требованиями</w:t>
      </w:r>
      <w:r w:rsidRPr="002608CE">
        <w:rPr>
          <w:spacing w:val="1"/>
        </w:rPr>
        <w:t xml:space="preserve"> </w:t>
      </w:r>
      <w:r w:rsidRPr="002608CE">
        <w:t>Федерального</w:t>
      </w:r>
      <w:r w:rsidRPr="002608CE">
        <w:rPr>
          <w:spacing w:val="1"/>
        </w:rPr>
        <w:t xml:space="preserve"> </w:t>
      </w:r>
      <w:r w:rsidRPr="002608CE">
        <w:t>государственного</w:t>
      </w:r>
      <w:r w:rsidRPr="002608CE">
        <w:rPr>
          <w:spacing w:val="1"/>
        </w:rPr>
        <w:t xml:space="preserve"> </w:t>
      </w:r>
      <w:r w:rsidRPr="002608CE">
        <w:t>образовательного</w:t>
      </w:r>
      <w:r w:rsidRPr="002608CE">
        <w:rPr>
          <w:spacing w:val="1"/>
        </w:rPr>
        <w:t xml:space="preserve"> </w:t>
      </w:r>
      <w:r w:rsidRPr="002608CE">
        <w:t>стандарта</w:t>
      </w:r>
      <w:r w:rsidRPr="002608CE">
        <w:rPr>
          <w:spacing w:val="1"/>
        </w:rPr>
        <w:t xml:space="preserve"> </w:t>
      </w:r>
      <w:r w:rsidRPr="002608CE">
        <w:t>основного</w:t>
      </w:r>
      <w:r w:rsidRPr="002608CE">
        <w:rPr>
          <w:spacing w:val="1"/>
        </w:rPr>
        <w:t xml:space="preserve"> </w:t>
      </w:r>
      <w:r w:rsidRPr="002608CE">
        <w:t>общего</w:t>
      </w:r>
      <w:r w:rsidRPr="002608CE">
        <w:rPr>
          <w:spacing w:val="1"/>
        </w:rPr>
        <w:t xml:space="preserve"> </w:t>
      </w:r>
      <w:r w:rsidRPr="002608CE">
        <w:t>образования</w:t>
      </w:r>
      <w:r w:rsidRPr="002608CE">
        <w:rPr>
          <w:spacing w:val="1"/>
        </w:rPr>
        <w:t xml:space="preserve"> </w:t>
      </w:r>
      <w:r w:rsidRPr="002608CE">
        <w:t>(ФГОС</w:t>
      </w:r>
      <w:r w:rsidRPr="002608CE">
        <w:rPr>
          <w:spacing w:val="1"/>
        </w:rPr>
        <w:t xml:space="preserve"> </w:t>
      </w:r>
      <w:r w:rsidRPr="002608CE">
        <w:t>ООО)</w:t>
      </w:r>
      <w:r w:rsidRPr="002608CE">
        <w:rPr>
          <w:spacing w:val="1"/>
        </w:rPr>
        <w:t xml:space="preserve"> </w:t>
      </w:r>
      <w:r w:rsidRPr="002608CE">
        <w:t>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учётом</w:t>
      </w:r>
      <w:r w:rsidRPr="002608CE">
        <w:rPr>
          <w:spacing w:val="1"/>
        </w:rPr>
        <w:t xml:space="preserve"> </w:t>
      </w:r>
      <w:r>
        <w:t>Федеральной</w:t>
      </w:r>
      <w:r w:rsidRPr="002608CE">
        <w:t xml:space="preserve"> образовательной программы основного общего образования (</w:t>
      </w:r>
      <w:r>
        <w:t>Ф</w:t>
      </w:r>
      <w:r w:rsidRPr="002608CE">
        <w:t>ОП</w:t>
      </w:r>
      <w:r w:rsidRPr="002608CE">
        <w:rPr>
          <w:spacing w:val="1"/>
        </w:rPr>
        <w:t xml:space="preserve"> </w:t>
      </w:r>
      <w:r w:rsidRPr="002608CE">
        <w:t>ООО).</w:t>
      </w:r>
    </w:p>
    <w:p w:rsidR="002D74EA" w:rsidRPr="002D74EA" w:rsidRDefault="002D74EA" w:rsidP="002D74EA">
      <w:pPr>
        <w:pStyle w:val="a3"/>
        <w:spacing w:line="276" w:lineRule="auto"/>
        <w:ind w:right="109"/>
        <w:rPr>
          <w:b/>
        </w:rPr>
      </w:pPr>
      <w:r w:rsidRPr="002D74EA">
        <w:rPr>
          <w:b/>
        </w:rPr>
        <w:t>Преподавание</w:t>
      </w:r>
      <w:r w:rsidRPr="002D74EA">
        <w:rPr>
          <w:b/>
          <w:spacing w:val="-3"/>
        </w:rPr>
        <w:t xml:space="preserve"> </w:t>
      </w:r>
      <w:r w:rsidRPr="002D74EA">
        <w:rPr>
          <w:b/>
        </w:rPr>
        <w:t>ведется</w:t>
      </w:r>
      <w:r w:rsidRPr="002D74EA">
        <w:rPr>
          <w:b/>
          <w:spacing w:val="-1"/>
        </w:rPr>
        <w:t xml:space="preserve"> </w:t>
      </w:r>
      <w:r w:rsidRPr="002D74EA">
        <w:rPr>
          <w:b/>
        </w:rPr>
        <w:t>с</w:t>
      </w:r>
      <w:r w:rsidRPr="002D74EA">
        <w:rPr>
          <w:b/>
          <w:spacing w:val="-5"/>
        </w:rPr>
        <w:t xml:space="preserve"> </w:t>
      </w:r>
      <w:r w:rsidRPr="002D74EA">
        <w:rPr>
          <w:b/>
        </w:rPr>
        <w:t>использованием</w:t>
      </w:r>
      <w:r w:rsidRPr="002D74EA">
        <w:rPr>
          <w:b/>
        </w:rPr>
        <w:t xml:space="preserve"> УМК</w:t>
      </w:r>
    </w:p>
    <w:p w:rsidR="002D74EA" w:rsidRPr="00EB2889" w:rsidRDefault="002D74EA" w:rsidP="002D74EA">
      <w:pPr>
        <w:pStyle w:val="11"/>
        <w:tabs>
          <w:tab w:val="left" w:pos="922"/>
        </w:tabs>
        <w:ind w:left="0" w:right="108" w:firstLine="0"/>
        <w:jc w:val="both"/>
        <w:rPr>
          <w:sz w:val="24"/>
          <w:szCs w:val="24"/>
        </w:rPr>
      </w:pPr>
      <w:r w:rsidRPr="00EB2889">
        <w:rPr>
          <w:sz w:val="24"/>
          <w:szCs w:val="24"/>
        </w:rPr>
        <w:t>Природоведение.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класс: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учеб.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реализующих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адапт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О</w:t>
      </w:r>
      <w:r w:rsidRPr="00EB2889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 программы / Т.М. Лифанова, Е.Н. Соломина.– М.: Просвещение.</w:t>
      </w:r>
    </w:p>
    <w:p w:rsidR="002D74EA" w:rsidRPr="00EB2889" w:rsidRDefault="002D74EA" w:rsidP="002D74EA">
      <w:pPr>
        <w:pStyle w:val="11"/>
        <w:tabs>
          <w:tab w:val="left" w:pos="922"/>
        </w:tabs>
        <w:ind w:left="0" w:right="110" w:firstLine="0"/>
        <w:jc w:val="both"/>
        <w:rPr>
          <w:sz w:val="24"/>
          <w:szCs w:val="24"/>
        </w:rPr>
      </w:pPr>
      <w:r w:rsidRPr="00EB2889">
        <w:rPr>
          <w:sz w:val="24"/>
          <w:szCs w:val="24"/>
        </w:rPr>
        <w:t>Природоведение. Рабочая тетрадь. 5 класс: учеб.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 xml:space="preserve">пособие для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 организаций,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реализующих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адапт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О</w:t>
      </w:r>
      <w:r w:rsidRPr="00EB2889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EB2889">
        <w:rPr>
          <w:sz w:val="24"/>
          <w:szCs w:val="24"/>
        </w:rPr>
        <w:t>рограммы/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Лифанова,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Дубровина</w:t>
      </w:r>
      <w:proofErr w:type="gramStart"/>
      <w:r w:rsidRPr="00EB2889">
        <w:rPr>
          <w:sz w:val="24"/>
          <w:szCs w:val="24"/>
        </w:rPr>
        <w:t>.–</w:t>
      </w:r>
      <w:proofErr w:type="gramEnd"/>
      <w:r w:rsidRPr="00EB2889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Просвещение.</w:t>
      </w:r>
    </w:p>
    <w:p w:rsidR="002D74EA" w:rsidRPr="00EB2889" w:rsidRDefault="002D74EA" w:rsidP="002D74EA">
      <w:pPr>
        <w:pStyle w:val="a3"/>
        <w:tabs>
          <w:tab w:val="left" w:pos="5033"/>
        </w:tabs>
        <w:ind w:left="0" w:right="131"/>
      </w:pPr>
      <w:r w:rsidRPr="00EB2889">
        <w:t>Природоведение. 6 класс : учеб</w:t>
      </w:r>
      <w:proofErr w:type="gramStart"/>
      <w:r w:rsidRPr="00EB2889">
        <w:t>.</w:t>
      </w:r>
      <w:proofErr w:type="gramEnd"/>
      <w:r>
        <w:t xml:space="preserve"> </w:t>
      </w:r>
      <w:proofErr w:type="gramStart"/>
      <w:r w:rsidRPr="00EB2889">
        <w:t>д</w:t>
      </w:r>
      <w:proofErr w:type="gramEnd"/>
      <w:r w:rsidRPr="00EB2889">
        <w:t xml:space="preserve">ля </w:t>
      </w:r>
      <w:proofErr w:type="spellStart"/>
      <w:r w:rsidRPr="00EB2889">
        <w:t>общеобразоват</w:t>
      </w:r>
      <w:proofErr w:type="spellEnd"/>
      <w:r w:rsidRPr="00EB2889">
        <w:t>.</w:t>
      </w:r>
      <w:r>
        <w:t xml:space="preserve"> </w:t>
      </w:r>
      <w:r w:rsidRPr="00EB2889">
        <w:t>организаций,</w:t>
      </w:r>
      <w:r>
        <w:t xml:space="preserve"> </w:t>
      </w:r>
      <w:r w:rsidRPr="00EB2889">
        <w:t xml:space="preserve">реализующих </w:t>
      </w:r>
      <w:proofErr w:type="spellStart"/>
      <w:r w:rsidRPr="00EB2889">
        <w:t>адапт</w:t>
      </w:r>
      <w:proofErr w:type="spellEnd"/>
      <w:r w:rsidRPr="00EB2889">
        <w:t>.</w:t>
      </w:r>
      <w:r>
        <w:t xml:space="preserve"> О</w:t>
      </w:r>
      <w:r w:rsidRPr="00EB2889">
        <w:t>сновные</w:t>
      </w:r>
      <w:r>
        <w:t xml:space="preserve"> </w:t>
      </w:r>
      <w:proofErr w:type="spellStart"/>
      <w:r w:rsidRPr="00EB2889">
        <w:t>общеобразоват</w:t>
      </w:r>
      <w:proofErr w:type="spellEnd"/>
      <w:r w:rsidRPr="00EB2889">
        <w:t>.</w:t>
      </w:r>
      <w:r>
        <w:t xml:space="preserve"> </w:t>
      </w:r>
      <w:r w:rsidRPr="00EB2889">
        <w:t>программы/</w:t>
      </w:r>
      <w:r>
        <w:t xml:space="preserve"> </w:t>
      </w:r>
      <w:r w:rsidRPr="00EB2889">
        <w:t>Т.</w:t>
      </w:r>
      <w:r>
        <w:t xml:space="preserve"> </w:t>
      </w:r>
      <w:r w:rsidRPr="00EB2889">
        <w:t>М.</w:t>
      </w:r>
      <w:r>
        <w:t xml:space="preserve"> </w:t>
      </w:r>
      <w:r w:rsidRPr="00EB2889">
        <w:t>Лифанова, Е.</w:t>
      </w:r>
      <w:r>
        <w:t xml:space="preserve"> </w:t>
      </w:r>
      <w:r w:rsidRPr="00EB2889">
        <w:t>Н.</w:t>
      </w:r>
      <w:r>
        <w:t xml:space="preserve"> </w:t>
      </w:r>
      <w:r w:rsidRPr="00EB2889">
        <w:t>Соломина</w:t>
      </w:r>
      <w:proofErr w:type="gramStart"/>
      <w:r w:rsidRPr="00EB2889">
        <w:t>.–</w:t>
      </w:r>
      <w:proofErr w:type="gramEnd"/>
      <w:r w:rsidRPr="00EB2889">
        <w:t>М.:</w:t>
      </w:r>
      <w:r>
        <w:t xml:space="preserve"> </w:t>
      </w:r>
      <w:r w:rsidRPr="00EB2889">
        <w:t>Просвещение.</w:t>
      </w:r>
    </w:p>
    <w:p w:rsidR="002D74EA" w:rsidRPr="00EB2889" w:rsidRDefault="002D74EA" w:rsidP="002D74EA">
      <w:pPr>
        <w:pStyle w:val="11"/>
        <w:tabs>
          <w:tab w:val="left" w:pos="922"/>
        </w:tabs>
        <w:ind w:left="0" w:right="110" w:firstLine="0"/>
        <w:jc w:val="both"/>
        <w:rPr>
          <w:sz w:val="24"/>
          <w:szCs w:val="24"/>
        </w:rPr>
      </w:pPr>
      <w:r w:rsidRPr="00EB2889">
        <w:rPr>
          <w:sz w:val="24"/>
          <w:szCs w:val="24"/>
        </w:rPr>
        <w:t xml:space="preserve">Природоведение. Рабочая тетрадь. </w:t>
      </w:r>
      <w:r>
        <w:rPr>
          <w:sz w:val="24"/>
          <w:szCs w:val="24"/>
        </w:rPr>
        <w:t>6</w:t>
      </w:r>
      <w:r w:rsidRPr="00EB2889">
        <w:rPr>
          <w:sz w:val="24"/>
          <w:szCs w:val="24"/>
        </w:rPr>
        <w:t xml:space="preserve"> класс: учеб.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 xml:space="preserve">пособие для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 организаций,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реализующих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адапт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О</w:t>
      </w:r>
      <w:r w:rsidRPr="00EB2889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EB2889">
        <w:rPr>
          <w:sz w:val="24"/>
          <w:szCs w:val="24"/>
        </w:rPr>
        <w:t>рограммы/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Лифанова,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Дубровина</w:t>
      </w:r>
      <w:proofErr w:type="gramStart"/>
      <w:r w:rsidRPr="00EB2889">
        <w:rPr>
          <w:sz w:val="24"/>
          <w:szCs w:val="24"/>
        </w:rPr>
        <w:t>.–</w:t>
      </w:r>
      <w:proofErr w:type="gramEnd"/>
      <w:r w:rsidRPr="00EB2889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B2889">
        <w:rPr>
          <w:sz w:val="24"/>
          <w:szCs w:val="24"/>
        </w:rPr>
        <w:t>Просвещение.</w:t>
      </w:r>
    </w:p>
    <w:p w:rsidR="002D74EA" w:rsidRPr="002D74EA" w:rsidRDefault="002D74EA" w:rsidP="002D74EA">
      <w:pPr>
        <w:pStyle w:val="a3"/>
        <w:ind w:left="0" w:right="102" w:firstLine="427"/>
      </w:pPr>
      <w:r w:rsidRPr="002D74EA">
        <w:rPr>
          <w:b/>
        </w:rPr>
        <w:t xml:space="preserve">Цель </w:t>
      </w:r>
      <w:r w:rsidRPr="002D74EA">
        <w:t>курса «Природоведение»: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2D74EA" w:rsidRPr="002D74EA" w:rsidRDefault="002D74EA" w:rsidP="002D74EA">
      <w:pPr>
        <w:pStyle w:val="1"/>
        <w:spacing w:before="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74EA">
        <w:rPr>
          <w:rFonts w:ascii="Times New Roman" w:hAnsi="Times New Roman" w:cs="Times New Roman"/>
          <w:b/>
          <w:color w:val="auto"/>
          <w:sz w:val="24"/>
          <w:szCs w:val="24"/>
        </w:rPr>
        <w:t>Основными задачами курса «Природоведение» являются: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line="284" w:lineRule="exact"/>
        <w:ind w:left="0" w:hanging="349"/>
        <w:jc w:val="both"/>
        <w:rPr>
          <w:sz w:val="24"/>
          <w:szCs w:val="24"/>
        </w:rPr>
      </w:pPr>
      <w:proofErr w:type="spellStart"/>
      <w:r w:rsidRPr="002D74EA">
        <w:rPr>
          <w:sz w:val="24"/>
          <w:szCs w:val="24"/>
        </w:rPr>
        <w:t>сообщениеучащимсязнанийоживойинеживойприроде</w:t>
      </w:r>
      <w:proofErr w:type="spellEnd"/>
      <w:r w:rsidRPr="002D74EA">
        <w:rPr>
          <w:sz w:val="24"/>
          <w:szCs w:val="24"/>
        </w:rPr>
        <w:t>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line="276" w:lineRule="exact"/>
        <w:ind w:left="0" w:hanging="349"/>
        <w:jc w:val="both"/>
        <w:rPr>
          <w:sz w:val="24"/>
          <w:szCs w:val="24"/>
        </w:rPr>
      </w:pPr>
      <w:proofErr w:type="spellStart"/>
      <w:r w:rsidRPr="002D74EA">
        <w:rPr>
          <w:sz w:val="24"/>
          <w:szCs w:val="24"/>
        </w:rPr>
        <w:t>демонстрациятеснойвзаимосвязимеждуживойинеживойприродой</w:t>
      </w:r>
      <w:proofErr w:type="spellEnd"/>
      <w:r w:rsidRPr="002D74EA">
        <w:rPr>
          <w:sz w:val="24"/>
          <w:szCs w:val="24"/>
        </w:rPr>
        <w:t>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before="4" w:line="223" w:lineRule="auto"/>
        <w:ind w:left="0" w:right="113" w:hanging="360"/>
        <w:jc w:val="both"/>
        <w:rPr>
          <w:sz w:val="24"/>
          <w:szCs w:val="24"/>
        </w:rPr>
      </w:pPr>
      <w:r w:rsidRPr="002D74EA">
        <w:rPr>
          <w:sz w:val="24"/>
          <w:szCs w:val="24"/>
        </w:rPr>
        <w:t xml:space="preserve">формирование географических представлений о формах поверхности, водоемах, </w:t>
      </w:r>
      <w:proofErr w:type="spellStart"/>
      <w:r w:rsidRPr="002D74EA">
        <w:rPr>
          <w:sz w:val="24"/>
          <w:szCs w:val="24"/>
        </w:rPr>
        <w:t>населении</w:t>
      </w:r>
      <w:proofErr w:type="gramStart"/>
      <w:r w:rsidRPr="002D74EA">
        <w:rPr>
          <w:sz w:val="24"/>
          <w:szCs w:val="24"/>
        </w:rPr>
        <w:t>,г</w:t>
      </w:r>
      <w:proofErr w:type="gramEnd"/>
      <w:r w:rsidRPr="002D74EA">
        <w:rPr>
          <w:sz w:val="24"/>
          <w:szCs w:val="24"/>
        </w:rPr>
        <w:t>ородах</w:t>
      </w:r>
      <w:proofErr w:type="spellEnd"/>
      <w:r w:rsidRPr="002D74EA">
        <w:rPr>
          <w:sz w:val="24"/>
          <w:szCs w:val="24"/>
        </w:rPr>
        <w:t xml:space="preserve"> и др.;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before="4" w:line="286" w:lineRule="exact"/>
        <w:ind w:left="0" w:hanging="349"/>
        <w:jc w:val="both"/>
        <w:rPr>
          <w:sz w:val="24"/>
          <w:szCs w:val="24"/>
        </w:rPr>
      </w:pPr>
      <w:r w:rsidRPr="002D74EA">
        <w:rPr>
          <w:sz w:val="24"/>
          <w:szCs w:val="24"/>
        </w:rPr>
        <w:t xml:space="preserve">формирование  предметных и </w:t>
      </w:r>
      <w:proofErr w:type="spellStart"/>
      <w:r w:rsidRPr="002D74EA">
        <w:rPr>
          <w:sz w:val="24"/>
          <w:szCs w:val="24"/>
        </w:rPr>
        <w:t>общеучебных</w:t>
      </w:r>
      <w:proofErr w:type="spellEnd"/>
      <w:r w:rsidRPr="002D74EA">
        <w:rPr>
          <w:sz w:val="24"/>
          <w:szCs w:val="24"/>
        </w:rPr>
        <w:t xml:space="preserve"> умений и навыков;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line="230" w:lineRule="auto"/>
        <w:ind w:left="0" w:right="113" w:hanging="360"/>
        <w:jc w:val="both"/>
        <w:rPr>
          <w:sz w:val="24"/>
          <w:szCs w:val="24"/>
        </w:rPr>
      </w:pPr>
      <w:r w:rsidRPr="002D74EA">
        <w:rPr>
          <w:sz w:val="24"/>
          <w:szCs w:val="24"/>
        </w:rPr>
        <w:t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before="3" w:line="286" w:lineRule="exact"/>
        <w:ind w:left="0" w:hanging="349"/>
        <w:jc w:val="both"/>
        <w:rPr>
          <w:sz w:val="24"/>
          <w:szCs w:val="24"/>
        </w:rPr>
      </w:pPr>
      <w:r w:rsidRPr="002D74EA">
        <w:rPr>
          <w:sz w:val="24"/>
          <w:szCs w:val="24"/>
        </w:rPr>
        <w:t>воспитание социально значимых качеств личности;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before="4" w:line="223" w:lineRule="auto"/>
        <w:ind w:left="0" w:right="114" w:hanging="360"/>
        <w:rPr>
          <w:sz w:val="24"/>
          <w:szCs w:val="24"/>
        </w:rPr>
      </w:pPr>
      <w:r w:rsidRPr="002D74EA">
        <w:rPr>
          <w:sz w:val="24"/>
          <w:szCs w:val="24"/>
        </w:rPr>
        <w:t>формирование умения применять полученные знания в повседневной жизни (уход за домашними животными, выращивание комнатных и культурных растений);</w:t>
      </w:r>
    </w:p>
    <w:p w:rsidR="002D74EA" w:rsidRPr="002D74EA" w:rsidRDefault="002D74EA" w:rsidP="002D74EA">
      <w:pPr>
        <w:pStyle w:val="11"/>
        <w:numPr>
          <w:ilvl w:val="0"/>
          <w:numId w:val="2"/>
        </w:numPr>
        <w:spacing w:before="19" w:line="223" w:lineRule="auto"/>
        <w:ind w:left="0" w:right="103" w:hanging="360"/>
        <w:rPr>
          <w:sz w:val="24"/>
          <w:szCs w:val="24"/>
        </w:rPr>
      </w:pPr>
      <w:r w:rsidRPr="002D74EA">
        <w:rPr>
          <w:sz w:val="24"/>
          <w:szCs w:val="24"/>
        </w:rPr>
        <w:t>формирование умений оказывать первую доврачебную помощь, соблюдать санитарно-гигиенические требования и правила здорового образа жизни.</w:t>
      </w:r>
    </w:p>
    <w:p w:rsidR="002D74EA" w:rsidRPr="002D74EA" w:rsidRDefault="002D74EA" w:rsidP="002D74EA">
      <w:pPr>
        <w:spacing w:before="7"/>
        <w:rPr>
          <w:rFonts w:ascii="Times New Roman" w:hAnsi="Times New Roman" w:cs="Times New Roman"/>
          <w:sz w:val="24"/>
          <w:szCs w:val="24"/>
        </w:rPr>
      </w:pPr>
      <w:r w:rsidRPr="002D74EA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тестирования.</w:t>
      </w:r>
    </w:p>
    <w:p w:rsidR="002D74EA" w:rsidRPr="002D74EA" w:rsidRDefault="002D74EA" w:rsidP="002D74EA">
      <w:pPr>
        <w:pStyle w:val="11"/>
        <w:shd w:val="clear" w:color="auto" w:fill="FFFFFF"/>
        <w:ind w:left="0"/>
        <w:jc w:val="both"/>
        <w:rPr>
          <w:b/>
          <w:sz w:val="24"/>
          <w:szCs w:val="24"/>
        </w:rPr>
      </w:pPr>
      <w:r w:rsidRPr="002D74EA">
        <w:rPr>
          <w:b/>
          <w:sz w:val="24"/>
          <w:szCs w:val="24"/>
        </w:rPr>
        <w:t>Коррекционно-развивающие цели: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работать над развитием, совершенствованием анализирующего восприятия сюжетных изображений;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формировать, совершенствовать зрительный поиск элементов для создания символического изображения;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формировать зрительные способности обследования предметов окружающей действительности;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формировать навык овладения сенсорными эталонами различного вида; зрительными, осязательными, двигательными и т. д.;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создавать благотворительные условия для развития и обучения ребенка, для усвоения учебной программы с учетом его психофизического развития;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формировать коммуникативные функции;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учить выделять основные признаки и свойства предметов окружающей действительности;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lastRenderedPageBreak/>
        <w:t>развивать подвижность, увеличить объем зрительных, слуховых, моторных восприятий;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корректировать искажение представлений о жизни, природе, обществе;</w:t>
      </w:r>
    </w:p>
    <w:p w:rsidR="002D74EA" w:rsidRPr="002D74EA" w:rsidRDefault="002D74EA" w:rsidP="002D74EA">
      <w:pPr>
        <w:pStyle w:val="11"/>
        <w:numPr>
          <w:ilvl w:val="0"/>
          <w:numId w:val="3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2D74EA">
        <w:rPr>
          <w:sz w:val="24"/>
          <w:szCs w:val="24"/>
        </w:rPr>
        <w:t>учить сравнивать объекты, устанавливать черты их сходства и различия, выделять существенные признаки предметов.</w:t>
      </w:r>
    </w:p>
    <w:p w:rsidR="002D74EA" w:rsidRPr="002D74EA" w:rsidRDefault="002D74EA" w:rsidP="002D74E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4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«Природоведение» в учебном плане</w:t>
      </w:r>
    </w:p>
    <w:p w:rsidR="002D74EA" w:rsidRPr="002D74EA" w:rsidRDefault="002D74EA" w:rsidP="002D74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4EA">
        <w:rPr>
          <w:rFonts w:ascii="Times New Roman" w:hAnsi="Times New Roman" w:cs="Times New Roman"/>
          <w:sz w:val="24"/>
          <w:szCs w:val="24"/>
        </w:rPr>
        <w:t>В соответствии с ФГОС ООО природоведение является обязательным предметом на уровне основного общего образования. В соответствии с учебным планом (вариант 1 АООП ООО) программа предусматривает изучение природоведения  в объеме 136 часов за два года обучения: из расчета 5 – 6 класс —2 часа в неделю. </w:t>
      </w:r>
    </w:p>
    <w:p w:rsidR="002D74EA" w:rsidRPr="002D74EA" w:rsidRDefault="002D74EA" w:rsidP="002D74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4EA">
        <w:rPr>
          <w:rFonts w:ascii="Times New Roman" w:hAnsi="Times New Roman" w:cs="Times New Roman"/>
          <w:sz w:val="24"/>
          <w:szCs w:val="24"/>
        </w:rPr>
        <w:t>С учетом физических, интеллектуальных возможностей детей курс рассчитан на 2 года (5 -6 классы).</w:t>
      </w:r>
    </w:p>
    <w:p w:rsidR="002D74EA" w:rsidRPr="002D74EA" w:rsidRDefault="002D74EA" w:rsidP="002D74EA">
      <w:pPr>
        <w:rPr>
          <w:rFonts w:ascii="Times New Roman" w:hAnsi="Times New Roman" w:cs="Times New Roman"/>
          <w:b/>
          <w:sz w:val="24"/>
          <w:szCs w:val="24"/>
        </w:rPr>
      </w:pPr>
      <w:r w:rsidRPr="002D74EA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2D74EA" w:rsidRPr="002D74EA" w:rsidRDefault="002D74EA" w:rsidP="002D74EA">
      <w:pPr>
        <w:pStyle w:val="a5"/>
        <w:jc w:val="both"/>
      </w:pPr>
      <w:r w:rsidRPr="002D74EA">
        <w:t>Проверка усвоения знаний по природоведению проводится различными методами: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устные ответы на вопросы;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работа по карточкам;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самостоятельные и проверочные работы;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ответы у доски с использованием наглядного материала;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работа с учебником;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выполнение различных работ в тетради (рисунки, составление схем, заполнение таблиц и т.п.);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компьютерное тестирование;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защита компьютерных презентаций;</w:t>
      </w:r>
    </w:p>
    <w:p w:rsidR="002D74EA" w:rsidRPr="002D74EA" w:rsidRDefault="002D74EA" w:rsidP="002D74EA">
      <w:pPr>
        <w:pStyle w:val="a5"/>
        <w:numPr>
          <w:ilvl w:val="0"/>
          <w:numId w:val="4"/>
        </w:numPr>
        <w:ind w:left="0" w:firstLine="0"/>
        <w:jc w:val="both"/>
      </w:pPr>
      <w:r w:rsidRPr="002D74EA">
        <w:t>выступления с дополнительным материалом и т.д.</w:t>
      </w:r>
    </w:p>
    <w:p w:rsidR="00E7434C" w:rsidRPr="002D74EA" w:rsidRDefault="002D74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434C" w:rsidRPr="002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C7F"/>
    <w:multiLevelType w:val="hybridMultilevel"/>
    <w:tmpl w:val="FFFFFFFF"/>
    <w:lvl w:ilvl="0" w:tplc="32DEC600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52E5AE">
      <w:numFmt w:val="bullet"/>
      <w:lvlText w:val="•"/>
      <w:lvlJc w:val="left"/>
      <w:pPr>
        <w:ind w:left="1898" w:hanging="348"/>
      </w:pPr>
      <w:rPr>
        <w:rFonts w:hint="default"/>
      </w:rPr>
    </w:lvl>
    <w:lvl w:ilvl="2" w:tplc="F40AD232">
      <w:numFmt w:val="bullet"/>
      <w:lvlText w:val="•"/>
      <w:lvlJc w:val="left"/>
      <w:pPr>
        <w:ind w:left="2857" w:hanging="348"/>
      </w:pPr>
      <w:rPr>
        <w:rFonts w:hint="default"/>
      </w:rPr>
    </w:lvl>
    <w:lvl w:ilvl="3" w:tplc="7E6673DE">
      <w:numFmt w:val="bullet"/>
      <w:lvlText w:val="•"/>
      <w:lvlJc w:val="left"/>
      <w:pPr>
        <w:ind w:left="3815" w:hanging="348"/>
      </w:pPr>
      <w:rPr>
        <w:rFonts w:hint="default"/>
      </w:rPr>
    </w:lvl>
    <w:lvl w:ilvl="4" w:tplc="8F729F7C">
      <w:numFmt w:val="bullet"/>
      <w:lvlText w:val="•"/>
      <w:lvlJc w:val="left"/>
      <w:pPr>
        <w:ind w:left="4774" w:hanging="348"/>
      </w:pPr>
      <w:rPr>
        <w:rFonts w:hint="default"/>
      </w:rPr>
    </w:lvl>
    <w:lvl w:ilvl="5" w:tplc="C0A053D6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A5CAE444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C088A5B4">
      <w:numFmt w:val="bullet"/>
      <w:lvlText w:val="•"/>
      <w:lvlJc w:val="left"/>
      <w:pPr>
        <w:ind w:left="7650" w:hanging="348"/>
      </w:pPr>
      <w:rPr>
        <w:rFonts w:hint="default"/>
      </w:rPr>
    </w:lvl>
    <w:lvl w:ilvl="8" w:tplc="92F6946C">
      <w:numFmt w:val="bullet"/>
      <w:lvlText w:val="•"/>
      <w:lvlJc w:val="left"/>
      <w:pPr>
        <w:ind w:left="8609" w:hanging="348"/>
      </w:pPr>
      <w:rPr>
        <w:rFonts w:hint="default"/>
      </w:rPr>
    </w:lvl>
  </w:abstractNum>
  <w:abstractNum w:abstractNumId="1">
    <w:nsid w:val="116760A2"/>
    <w:multiLevelType w:val="hybridMultilevel"/>
    <w:tmpl w:val="FFFFFFFF"/>
    <w:lvl w:ilvl="0" w:tplc="E35AA0B0">
      <w:numFmt w:val="bullet"/>
      <w:lvlText w:val="-"/>
      <w:lvlJc w:val="left"/>
      <w:pPr>
        <w:ind w:left="933" w:hanging="348"/>
      </w:pPr>
      <w:rPr>
        <w:rFonts w:hint="default"/>
        <w:w w:val="100"/>
      </w:rPr>
    </w:lvl>
    <w:lvl w:ilvl="1" w:tplc="F0C43614">
      <w:numFmt w:val="bullet"/>
      <w:lvlText w:val="•"/>
      <w:lvlJc w:val="left"/>
      <w:pPr>
        <w:ind w:left="1898" w:hanging="348"/>
      </w:pPr>
      <w:rPr>
        <w:rFonts w:hint="default"/>
      </w:rPr>
    </w:lvl>
    <w:lvl w:ilvl="2" w:tplc="E8024054">
      <w:numFmt w:val="bullet"/>
      <w:lvlText w:val="•"/>
      <w:lvlJc w:val="left"/>
      <w:pPr>
        <w:ind w:left="2857" w:hanging="348"/>
      </w:pPr>
      <w:rPr>
        <w:rFonts w:hint="default"/>
      </w:rPr>
    </w:lvl>
    <w:lvl w:ilvl="3" w:tplc="50E4A928">
      <w:numFmt w:val="bullet"/>
      <w:lvlText w:val="•"/>
      <w:lvlJc w:val="left"/>
      <w:pPr>
        <w:ind w:left="3815" w:hanging="348"/>
      </w:pPr>
      <w:rPr>
        <w:rFonts w:hint="default"/>
      </w:rPr>
    </w:lvl>
    <w:lvl w:ilvl="4" w:tplc="031C9C2C">
      <w:numFmt w:val="bullet"/>
      <w:lvlText w:val="•"/>
      <w:lvlJc w:val="left"/>
      <w:pPr>
        <w:ind w:left="4774" w:hanging="348"/>
      </w:pPr>
      <w:rPr>
        <w:rFonts w:hint="default"/>
      </w:rPr>
    </w:lvl>
    <w:lvl w:ilvl="5" w:tplc="F0FC91B4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477023FC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D1F05D44">
      <w:numFmt w:val="bullet"/>
      <w:lvlText w:val="•"/>
      <w:lvlJc w:val="left"/>
      <w:pPr>
        <w:ind w:left="7650" w:hanging="348"/>
      </w:pPr>
      <w:rPr>
        <w:rFonts w:hint="default"/>
      </w:rPr>
    </w:lvl>
    <w:lvl w:ilvl="8" w:tplc="4DBC76C2">
      <w:numFmt w:val="bullet"/>
      <w:lvlText w:val="•"/>
      <w:lvlJc w:val="left"/>
      <w:pPr>
        <w:ind w:left="8609" w:hanging="348"/>
      </w:pPr>
      <w:rPr>
        <w:rFonts w:hint="default"/>
      </w:rPr>
    </w:lvl>
  </w:abstractNum>
  <w:abstractNum w:abstractNumId="2">
    <w:nsid w:val="2B0D5026"/>
    <w:multiLevelType w:val="hybridMultilevel"/>
    <w:tmpl w:val="7DC69620"/>
    <w:lvl w:ilvl="0" w:tplc="D8D626D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85957"/>
    <w:multiLevelType w:val="hybridMultilevel"/>
    <w:tmpl w:val="5528487E"/>
    <w:lvl w:ilvl="0" w:tplc="813C727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EA"/>
    <w:rsid w:val="002D74EA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EA"/>
  </w:style>
  <w:style w:type="paragraph" w:styleId="1">
    <w:name w:val="heading 1"/>
    <w:basedOn w:val="a"/>
    <w:next w:val="a"/>
    <w:link w:val="10"/>
    <w:uiPriority w:val="9"/>
    <w:qFormat/>
    <w:rsid w:val="002D74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74E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74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74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2D74EA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Calibri" w:hAnsi="Times New Roman" w:cs="Times New Roman"/>
    </w:rPr>
  </w:style>
  <w:style w:type="paragraph" w:styleId="a5">
    <w:name w:val="No Spacing"/>
    <w:link w:val="a6"/>
    <w:qFormat/>
    <w:rsid w:val="002D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D7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EA"/>
  </w:style>
  <w:style w:type="paragraph" w:styleId="1">
    <w:name w:val="heading 1"/>
    <w:basedOn w:val="a"/>
    <w:next w:val="a"/>
    <w:link w:val="10"/>
    <w:uiPriority w:val="9"/>
    <w:qFormat/>
    <w:rsid w:val="002D74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74E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74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74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2D74EA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Calibri" w:hAnsi="Times New Roman" w:cs="Times New Roman"/>
    </w:rPr>
  </w:style>
  <w:style w:type="paragraph" w:styleId="a5">
    <w:name w:val="No Spacing"/>
    <w:link w:val="a6"/>
    <w:qFormat/>
    <w:rsid w:val="002D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D7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2023-10-15T19:23:00Z</dcterms:created>
  <dcterms:modified xsi:type="dcterms:W3CDTF">2023-10-15T19:30:00Z</dcterms:modified>
</cp:coreProperties>
</file>