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C0" w:rsidRPr="009F5B6F" w:rsidRDefault="00644CC0" w:rsidP="00644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6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9F5B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к</w:t>
      </w:r>
      <w:r w:rsidRPr="009F5B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9F5B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9F5B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5-10</w:t>
      </w:r>
      <w:r w:rsidRPr="009F5B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5B6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644CC0" w:rsidRDefault="00644CC0" w:rsidP="0064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0C509F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по предмету «География»</w:t>
      </w:r>
      <w:r w:rsidRPr="000C509F">
        <w:rPr>
          <w:rFonts w:ascii="Times New Roman" w:hAnsi="Times New Roman" w:cs="Times New Roman"/>
          <w:sz w:val="24"/>
          <w:szCs w:val="24"/>
        </w:rPr>
        <w:t xml:space="preserve"> разработана с учетом Примерной программы по географии Федерального государственного общеобразовательного стандарта основного общего образования и авторской программы под редакцией </w:t>
      </w:r>
      <w:proofErr w:type="spellStart"/>
      <w:r w:rsidRPr="000C509F">
        <w:rPr>
          <w:rFonts w:ascii="Times New Roman" w:hAnsi="Times New Roman" w:cs="Times New Roman"/>
          <w:sz w:val="24"/>
          <w:szCs w:val="24"/>
        </w:rPr>
        <w:t>А.И.Алексеев</w:t>
      </w:r>
      <w:proofErr w:type="spellEnd"/>
      <w:r w:rsidRPr="000C5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09F">
        <w:rPr>
          <w:rFonts w:ascii="Times New Roman" w:hAnsi="Times New Roman" w:cs="Times New Roman"/>
          <w:sz w:val="24"/>
          <w:szCs w:val="24"/>
        </w:rPr>
        <w:t>В.В.Николина</w:t>
      </w:r>
      <w:proofErr w:type="spellEnd"/>
      <w:r w:rsidRPr="000C5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В. Ильинский, к. Н. Вавилова.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Рабочие</w:t>
      </w:r>
      <w:r w:rsidRPr="000C50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программы.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География.  5 – </w:t>
      </w:r>
      <w:r w:rsidRPr="006171A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класс.)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9F">
        <w:rPr>
          <w:rFonts w:ascii="Times New Roman" w:hAnsi="Times New Roman" w:cs="Times New Roman"/>
          <w:sz w:val="24"/>
          <w:szCs w:val="24"/>
        </w:rPr>
        <w:t xml:space="preserve">«Просвещение» Москва </w:t>
      </w:r>
      <w:r w:rsidRPr="006171A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509F">
        <w:rPr>
          <w:rFonts w:ascii="Times New Roman" w:hAnsi="Times New Roman" w:cs="Times New Roman"/>
          <w:sz w:val="24"/>
          <w:szCs w:val="24"/>
        </w:rPr>
        <w:t xml:space="preserve"> </w:t>
      </w:r>
      <w:r w:rsidRPr="000C50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Предметная линия учебников «Полярная звезда». 5—11 классы.</w:t>
      </w:r>
    </w:p>
    <w:p w:rsidR="00644CC0" w:rsidRDefault="00644CC0" w:rsidP="00644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w w:val="115"/>
          <w:sz w:val="24"/>
          <w:szCs w:val="24"/>
        </w:rPr>
      </w:pPr>
      <w:r w:rsidRPr="00644CC0">
        <w:rPr>
          <w:rFonts w:ascii="Times New Roman" w:hAnsi="Times New Roman" w:cs="Times New Roman"/>
          <w:b/>
          <w:color w:val="221F1F"/>
          <w:w w:val="110"/>
          <w:sz w:val="24"/>
          <w:szCs w:val="24"/>
        </w:rPr>
        <w:t>Рабочая программа реализуется в учебниках</w:t>
      </w:r>
      <w:r w:rsidRPr="00644CC0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по географии для </w:t>
      </w:r>
      <w:r w:rsidRPr="00644CC0">
        <w:rPr>
          <w:rFonts w:ascii="Times New Roman" w:hAnsi="Times New Roman" w:cs="Times New Roman"/>
          <w:color w:val="221F1F"/>
          <w:w w:val="110"/>
          <w:sz w:val="24"/>
          <w:szCs w:val="24"/>
        </w:rPr>
        <w:t>5</w:t>
      </w:r>
      <w:r w:rsidRPr="00644CC0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– </w:t>
      </w:r>
      <w:r w:rsidRPr="00644CC0">
        <w:rPr>
          <w:rFonts w:ascii="Times New Roman" w:hAnsi="Times New Roman" w:cs="Times New Roman"/>
          <w:color w:val="221F1F"/>
          <w:w w:val="115"/>
          <w:sz w:val="24"/>
          <w:szCs w:val="24"/>
        </w:rPr>
        <w:t>9</w:t>
      </w:r>
      <w:r w:rsidRPr="00644CC0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 классов линии «Полярная </w:t>
      </w:r>
      <w:proofErr w:type="spellStart"/>
      <w:r w:rsidRPr="00644CC0">
        <w:rPr>
          <w:rFonts w:ascii="Times New Roman" w:hAnsi="Times New Roman" w:cs="Times New Roman"/>
          <w:color w:val="221F1F"/>
          <w:w w:val="115"/>
          <w:sz w:val="24"/>
          <w:szCs w:val="24"/>
        </w:rPr>
        <w:t>звезда»</w:t>
      </w:r>
      <w:proofErr w:type="spellEnd"/>
    </w:p>
    <w:p w:rsidR="00644CC0" w:rsidRPr="00644CC0" w:rsidRDefault="00644CC0" w:rsidP="0064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4CC0">
        <w:rPr>
          <w:rFonts w:ascii="Times New Roman" w:eastAsia="Times New Roman" w:hAnsi="Times New Roman" w:cs="Times New Roman"/>
          <w:bCs/>
          <w:sz w:val="24"/>
          <w:szCs w:val="24"/>
        </w:rPr>
        <w:t>А. И. Алексеев, В. В. Николина, Е. К. Липкина и др. География. 5-6 классы.- Москва. «Просвещение»</w:t>
      </w:r>
    </w:p>
    <w:p w:rsidR="00644CC0" w:rsidRDefault="00644CC0" w:rsidP="0064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989">
        <w:rPr>
          <w:rFonts w:ascii="Times New Roman" w:eastAsia="Times New Roman" w:hAnsi="Times New Roman" w:cs="Times New Roman"/>
          <w:bCs/>
          <w:sz w:val="24"/>
          <w:szCs w:val="24"/>
        </w:rPr>
        <w:t>А. И. Алексеев, В. В. Николина, 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К. Липкина и др. География. 7 класс</w:t>
      </w:r>
      <w:r w:rsidRPr="00D92989">
        <w:rPr>
          <w:rFonts w:ascii="Times New Roman" w:eastAsia="Times New Roman" w:hAnsi="Times New Roman" w:cs="Times New Roman"/>
          <w:bCs/>
          <w:sz w:val="24"/>
          <w:szCs w:val="24"/>
        </w:rPr>
        <w:t>.- Москва. «Просвещение»</w:t>
      </w:r>
    </w:p>
    <w:p w:rsidR="00644CC0" w:rsidRDefault="00644CC0" w:rsidP="0064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989">
        <w:rPr>
          <w:rFonts w:ascii="Times New Roman" w:eastAsia="Times New Roman" w:hAnsi="Times New Roman" w:cs="Times New Roman"/>
          <w:bCs/>
          <w:sz w:val="24"/>
          <w:szCs w:val="24"/>
        </w:rPr>
        <w:t>А. И. Алексеев, В. В. Николина, 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К. Липкина и др. География. 8 класс</w:t>
      </w:r>
      <w:r w:rsidRPr="00D92989">
        <w:rPr>
          <w:rFonts w:ascii="Times New Roman" w:eastAsia="Times New Roman" w:hAnsi="Times New Roman" w:cs="Times New Roman"/>
          <w:bCs/>
          <w:sz w:val="24"/>
          <w:szCs w:val="24"/>
        </w:rPr>
        <w:t>.- Москва. «Просвещение»</w:t>
      </w:r>
    </w:p>
    <w:p w:rsidR="00644CC0" w:rsidRDefault="00644CC0" w:rsidP="00644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989">
        <w:rPr>
          <w:rFonts w:ascii="Times New Roman" w:eastAsia="Times New Roman" w:hAnsi="Times New Roman" w:cs="Times New Roman"/>
          <w:bCs/>
          <w:sz w:val="24"/>
          <w:szCs w:val="24"/>
        </w:rPr>
        <w:t>А. И. Алексеев, В. В. Николина, 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К. Липкина и др. География. 9 класс</w:t>
      </w:r>
      <w:r w:rsidRPr="00D92989">
        <w:rPr>
          <w:rFonts w:ascii="Times New Roman" w:eastAsia="Times New Roman" w:hAnsi="Times New Roman" w:cs="Times New Roman"/>
          <w:bCs/>
          <w:sz w:val="24"/>
          <w:szCs w:val="24"/>
        </w:rPr>
        <w:t>.- Москва. «Просвещение»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7E0">
        <w:rPr>
          <w:rFonts w:ascii="Times New Roman" w:eastAsia="Times New Roman" w:hAnsi="Times New Roman" w:cs="Times New Roman"/>
          <w:sz w:val="24"/>
          <w:szCs w:val="24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ких, социально-экономических, политических процессов, протекающих в географическом пространстве, проблемах вза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имодействия природы и общества, об адаптации человека к географическим условиям проживания, о географических под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ходах к устойчивому</w:t>
      </w:r>
      <w:proofErr w:type="gramEnd"/>
      <w:r w:rsidRPr="00E017E0">
        <w:rPr>
          <w:rFonts w:ascii="Times New Roman" w:eastAsia="Times New Roman" w:hAnsi="Times New Roman" w:cs="Times New Roman"/>
          <w:sz w:val="24"/>
          <w:szCs w:val="24"/>
        </w:rPr>
        <w:t xml:space="preserve"> развитию территорий.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br/>
      </w:r>
      <w:r w:rsidRPr="00E017E0">
        <w:rPr>
          <w:rFonts w:ascii="Times New Roman" w:eastAsia="Times New Roman" w:hAnsi="Times New Roman" w:cs="Times New Roman"/>
          <w:b/>
          <w:iCs/>
          <w:sz w:val="24"/>
          <w:szCs w:val="24"/>
        </w:rPr>
        <w:t>Целями 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t>изучения географии в основной школе являются:</w:t>
      </w:r>
    </w:p>
    <w:p w:rsidR="00644CC0" w:rsidRPr="00E017E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системы географических знаний как ком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понента научной картины мира;</w:t>
      </w:r>
    </w:p>
    <w:p w:rsidR="00644CC0" w:rsidRPr="00E017E0" w:rsidRDefault="00644CC0" w:rsidP="0064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целостного географического образа пла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неты Земля на разных его уровнях (планета в целом, терри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тории материков, России, своего региона и т.д.);</w:t>
      </w:r>
    </w:p>
    <w:p w:rsidR="00644CC0" w:rsidRDefault="00644CC0" w:rsidP="0064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понимание особенностей взаимодействия человека и природы на современном этапе его развития с учётом исто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рических факторов;</w:t>
      </w:r>
    </w:p>
    <w:p w:rsidR="00644CC0" w:rsidRDefault="00644CC0" w:rsidP="0064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познание основных природных, социально-экономичес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ких, экологических, геополитических процессов и закономер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ностей, происходящих в географическом пространстве России и мира;</w:t>
      </w:r>
    </w:p>
    <w:p w:rsidR="00644CC0" w:rsidRPr="00E017E0" w:rsidRDefault="00644CC0" w:rsidP="00644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системы интеллектуальных, практичес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ких, универсальных учебных, оценочных, коммуникативных умений, обеспечивающих безопасное, социально и экологи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чески целесообразное поведение в окружающей среде;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опыта жизнедеятельности через усвоен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ные человечеством научные общекультурные достижения (карта, космические снимки, путешествия, наблюдения, тра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диции, использование приборов и техники), способствующие изучению, освоению и сохранению географического простра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нства;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цию собственных потребностей, интересов, проектов;</w:t>
      </w:r>
    </w:p>
    <w:p w:rsidR="00644CC0" w:rsidRPr="00E017E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формирование опыта творческой деятельности по реа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лизации познавательных, социально-коммуникативных по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требностей на основе создания собственных географических продуктов (схемы, проекты, карты, компьютерные програм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мы, презентации); 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lastRenderedPageBreak/>
        <w:t>— понимание закономерностей размещения населения и территориальной организации хозяйства в связи с природны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ми, социально-экономическими и экологическими фактора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ми, зависимости проблем адаптации и здоровья человека от географических условий проживания;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7E0">
        <w:rPr>
          <w:rFonts w:ascii="Times New Roman" w:eastAsia="Times New Roman" w:hAnsi="Times New Roman" w:cs="Times New Roman"/>
          <w:sz w:val="24"/>
          <w:szCs w:val="24"/>
        </w:rPr>
        <w:t>— всестороннее изучение географии России, включая раз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личные виды её географического положения, природу, насе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ление, хозяйство, регионы, особенности природопользования в их взаимозависимости, ориентацию в разнообразных при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родных, социально-экономических процессах и явлениях, их пространственной дифференциации, понимание истоков, сущности и путей решения проблем дл</w:t>
      </w:r>
      <w:r>
        <w:rPr>
          <w:rFonts w:ascii="Times New Roman" w:eastAsia="Times New Roman" w:hAnsi="Times New Roman" w:cs="Times New Roman"/>
          <w:sz w:val="24"/>
          <w:szCs w:val="24"/>
        </w:rPr>
        <w:t>я устойчивого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страны;</w:t>
      </w:r>
    </w:p>
    <w:p w:rsidR="00644CC0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17E0">
        <w:rPr>
          <w:rFonts w:ascii="Times New Roman" w:eastAsia="Times New Roman" w:hAnsi="Times New Roman" w:cs="Times New Roman"/>
          <w:sz w:val="24"/>
          <w:szCs w:val="24"/>
        </w:rPr>
        <w:t>— выработка у обучающихся понимания общественной потребности в географических знаниях, а также формирова</w:t>
      </w:r>
      <w:r w:rsidRPr="00E017E0">
        <w:rPr>
          <w:rFonts w:ascii="Times New Roman" w:eastAsia="Times New Roman" w:hAnsi="Times New Roman" w:cs="Times New Roman"/>
          <w:sz w:val="24"/>
          <w:szCs w:val="24"/>
        </w:rPr>
        <w:softHyphen/>
        <w:t>ние у них отношения к географии как возможной области будущей практической деятельности.</w:t>
      </w:r>
      <w:proofErr w:type="gramEnd"/>
    </w:p>
    <w:p w:rsidR="00644CC0" w:rsidRPr="004F6E0E" w:rsidRDefault="00644CC0" w:rsidP="00644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E0E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Коррекционно-развивающие цели: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F56">
        <w:rPr>
          <w:rFonts w:ascii="Times New Roman" w:eastAsia="Times New Roman" w:hAnsi="Times New Roman" w:cs="Times New Roman"/>
          <w:sz w:val="24"/>
          <w:szCs w:val="24"/>
        </w:rPr>
        <w:t>Коррекция зрительной памяти на основе упражнений в воспроизведении.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процессы запоминания и воспроизведения вербальной памяти.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навыки контроля и самоконтроля в учебной деятельности.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выделять основные признаки и свойства предметов окружающей действительности.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зрительно-познавательную активность.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и совершенствовать зрительный поиск элементов для создания символического изображения.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Стимулировать зрительно-познавательную активность.</w:t>
      </w:r>
    </w:p>
    <w:p w:rsidR="00644CC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ориентировку в микро- и макр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пространстве.</w:t>
      </w:r>
    </w:p>
    <w:p w:rsidR="00644CC0" w:rsidRPr="0055003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30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 на основе решения вербально – логических задач, на основе зрительно воспринимаемой информации.</w:t>
      </w:r>
    </w:p>
    <w:p w:rsidR="00644CC0" w:rsidRPr="0055003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30">
        <w:rPr>
          <w:rFonts w:ascii="Times New Roman" w:eastAsia="Times New Roman" w:hAnsi="Times New Roman" w:cs="Times New Roman"/>
          <w:sz w:val="24"/>
          <w:szCs w:val="24"/>
        </w:rPr>
        <w:t>Формировать  наглядно-практическое мышление.</w:t>
      </w:r>
    </w:p>
    <w:p w:rsidR="00644CC0" w:rsidRPr="00550030" w:rsidRDefault="00644CC0" w:rsidP="00644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030">
        <w:rPr>
          <w:rFonts w:ascii="Times New Roman" w:eastAsia="Times New Roman" w:hAnsi="Times New Roman" w:cs="Times New Roman"/>
          <w:sz w:val="24"/>
          <w:szCs w:val="24"/>
        </w:rPr>
        <w:t>Развивать способности ученика устанавливать отношение между предметами (пространственные, логические).</w:t>
      </w:r>
    </w:p>
    <w:p w:rsidR="00644CC0" w:rsidRPr="00CD08BB" w:rsidRDefault="00644CC0" w:rsidP="00644CC0">
      <w:pPr>
        <w:pStyle w:val="a4"/>
        <w:shd w:val="clear" w:color="auto" w:fill="FFFFFF"/>
        <w:spacing w:before="0" w:beforeAutospacing="0" w:after="150" w:afterAutospacing="0"/>
        <w:ind w:left="1429"/>
        <w:rPr>
          <w:b/>
          <w:color w:val="000000"/>
          <w:szCs w:val="21"/>
        </w:rPr>
      </w:pPr>
      <w:r w:rsidRPr="00CD08BB">
        <w:rPr>
          <w:b/>
        </w:rPr>
        <w:t>М</w:t>
      </w:r>
      <w:r w:rsidRPr="00CD08BB">
        <w:rPr>
          <w:b/>
          <w:color w:val="000000"/>
          <w:szCs w:val="21"/>
        </w:rPr>
        <w:t>есто курса географии в учебном плане</w:t>
      </w:r>
    </w:p>
    <w:p w:rsidR="00644CC0" w:rsidRDefault="00644CC0" w:rsidP="00644CC0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CD08BB">
        <w:rPr>
          <w:color w:val="000000"/>
          <w:szCs w:val="21"/>
        </w:rPr>
        <w:t>География в о</w:t>
      </w:r>
      <w:r>
        <w:rPr>
          <w:color w:val="000000"/>
          <w:szCs w:val="21"/>
        </w:rPr>
        <w:t xml:space="preserve">сновной школе изучается с 5 по </w:t>
      </w:r>
      <w:r w:rsidRPr="00D81B1C">
        <w:rPr>
          <w:szCs w:val="21"/>
        </w:rPr>
        <w:t>10</w:t>
      </w:r>
      <w:r w:rsidRPr="00CD08BB">
        <w:rPr>
          <w:color w:val="000000"/>
          <w:szCs w:val="21"/>
        </w:rPr>
        <w:t xml:space="preserve"> класс</w:t>
      </w:r>
      <w:r>
        <w:rPr>
          <w:color w:val="000000"/>
          <w:szCs w:val="21"/>
        </w:rPr>
        <w:t>. Общее число учебных часов за 6</w:t>
      </w:r>
      <w:r w:rsidRPr="00CD08BB">
        <w:rPr>
          <w:color w:val="000000"/>
          <w:szCs w:val="21"/>
        </w:rPr>
        <w:t xml:space="preserve"> лет обучения -</w:t>
      </w:r>
      <w:r>
        <w:rPr>
          <w:bCs/>
          <w:color w:val="000000"/>
          <w:szCs w:val="21"/>
        </w:rPr>
        <w:t>340</w:t>
      </w:r>
      <w:r w:rsidRPr="00CD08BB">
        <w:rPr>
          <w:color w:val="000000"/>
          <w:szCs w:val="21"/>
        </w:rPr>
        <w:t>, из них по 34 ч (1 час в неделю) в</w:t>
      </w:r>
      <w:r>
        <w:rPr>
          <w:color w:val="000000"/>
          <w:szCs w:val="21"/>
        </w:rPr>
        <w:t xml:space="preserve"> 5 и 6 классах и по 68 часов (2 часа в неделю) в 7,8 </w:t>
      </w:r>
      <w:r w:rsidRPr="00CD08BB">
        <w:rPr>
          <w:color w:val="000000"/>
          <w:szCs w:val="21"/>
        </w:rPr>
        <w:t xml:space="preserve"> 9</w:t>
      </w:r>
      <w:r>
        <w:rPr>
          <w:color w:val="000000"/>
          <w:szCs w:val="21"/>
        </w:rPr>
        <w:t>,</w:t>
      </w:r>
      <w:r w:rsidRPr="00D81B1C">
        <w:rPr>
          <w:szCs w:val="21"/>
        </w:rPr>
        <w:t xml:space="preserve"> 10</w:t>
      </w:r>
      <w:r w:rsidRPr="00CD08BB">
        <w:rPr>
          <w:color w:val="000000"/>
          <w:szCs w:val="21"/>
        </w:rPr>
        <w:t xml:space="preserve"> классах.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учебный год</w:t>
            </w:r>
          </w:p>
        </w:tc>
      </w:tr>
      <w:tr w:rsidR="00644CC0" w:rsidRPr="00D94378" w:rsidTr="000950FB">
        <w:trPr>
          <w:trHeight w:val="387"/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4CC0" w:rsidRPr="00D94378" w:rsidTr="000950FB">
        <w:trPr>
          <w:jc w:val="center"/>
        </w:trPr>
        <w:tc>
          <w:tcPr>
            <w:tcW w:w="2392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4CC0" w:rsidRPr="00D94378" w:rsidRDefault="00644CC0" w:rsidP="00095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8">
              <w:rPr>
                <w:rFonts w:ascii="Times New Roman" w:hAnsi="Times New Roman" w:cs="Times New Roman"/>
                <w:sz w:val="24"/>
                <w:szCs w:val="24"/>
              </w:rPr>
              <w:t>340 часов за курс</w:t>
            </w:r>
          </w:p>
        </w:tc>
      </w:tr>
    </w:tbl>
    <w:p w:rsidR="00E7434C" w:rsidRDefault="00644CC0" w:rsidP="00644CC0">
      <w:bookmarkStart w:id="0" w:name="_GoBack"/>
      <w:bookmarkEnd w:id="0"/>
    </w:p>
    <w:sectPr w:rsidR="00E7434C" w:rsidSect="00644C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586"/>
    <w:multiLevelType w:val="hybridMultilevel"/>
    <w:tmpl w:val="0FBCE69C"/>
    <w:lvl w:ilvl="0" w:tplc="813C727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C0"/>
    <w:rsid w:val="00644CC0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C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4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C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4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2023-10-19T16:28:00Z</dcterms:created>
  <dcterms:modified xsi:type="dcterms:W3CDTF">2023-10-19T16:35:00Z</dcterms:modified>
</cp:coreProperties>
</file>