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BC" w:rsidRPr="00704ABC" w:rsidRDefault="00704ABC" w:rsidP="00704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B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</w:t>
      </w:r>
      <w:r w:rsidRPr="00704ABC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 w:rsidRPr="00704ABC">
        <w:rPr>
          <w:rFonts w:ascii="Times New Roman" w:hAnsi="Times New Roman" w:cs="Times New Roman"/>
          <w:b/>
          <w:sz w:val="28"/>
          <w:szCs w:val="28"/>
        </w:rPr>
        <w:t>»  1-5 классы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bCs/>
          <w:sz w:val="28"/>
          <w:szCs w:val="28"/>
        </w:rPr>
        <w:t>Рабочая программа по учебному предмету «Математика</w:t>
      </w:r>
      <w:r w:rsidRPr="00704AB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704ABC">
        <w:rPr>
          <w:rFonts w:ascii="Times New Roman" w:hAnsi="Times New Roman" w:cs="Times New Roman"/>
          <w:bCs/>
          <w:sz w:val="28"/>
          <w:szCs w:val="28"/>
        </w:rPr>
        <w:t>1 – 5 классов</w:t>
      </w:r>
      <w:r w:rsidRPr="00704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ABC">
        <w:rPr>
          <w:rFonts w:ascii="Times New Roman" w:hAnsi="Times New Roman" w:cs="Times New Roman"/>
          <w:sz w:val="28"/>
          <w:szCs w:val="28"/>
        </w:rPr>
        <w:t xml:space="preserve">разработана для слабовидящих обучающихся с легкой умственной отсталостью (интеллектуальными нарушениями) (вариант 4.3). Программа содержит индивидуально ориентированные образовательные мероприятия, обеспечивающие удовлетворение особых образовательных потребностей слабовидящих  обучающихся с легкой умственной отсталостью (интеллектуальными нарушениями), их интеграцию в образовательном учреждении и освоение ими основной образовательной программы  начального  общего образования по варианту обучения  4.3. </w:t>
      </w:r>
    </w:p>
    <w:p w:rsidR="00D63B65" w:rsidRDefault="00704ABC" w:rsidP="00704ABC">
      <w:pPr>
        <w:rPr>
          <w:rFonts w:ascii="Times New Roman" w:hAnsi="Times New Roman" w:cs="Times New Roman"/>
          <w:b/>
          <w:sz w:val="28"/>
          <w:szCs w:val="28"/>
        </w:rPr>
      </w:pPr>
      <w:r w:rsidRPr="00704ABC">
        <w:rPr>
          <w:rFonts w:ascii="Times New Roman" w:hAnsi="Times New Roman" w:cs="Times New Roman"/>
          <w:b/>
          <w:sz w:val="28"/>
          <w:szCs w:val="28"/>
        </w:rPr>
        <w:t>Рабочая программа ориентирована на использование УМК: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 xml:space="preserve"> Т.В. Математика. 1 класс. Учеб</w:t>
      </w:r>
      <w:proofErr w:type="gramStart"/>
      <w:r w:rsidRPr="00704A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4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AB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04ABC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 xml:space="preserve">. основные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>. программы.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 xml:space="preserve"> В 2 ч.  /Т.В.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>. – М.: Просвещение, 2017.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 xml:space="preserve"> Т.В. Математика. 2 класс. Учеб</w:t>
      </w:r>
      <w:proofErr w:type="gramStart"/>
      <w:r w:rsidRPr="00704A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4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AB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04ABC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 xml:space="preserve">. основные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>. программы.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 xml:space="preserve"> В 2 ч.  /Т.В.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 xml:space="preserve">.- 8-е изд.,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>. – М.: Просвещение, 2018.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 xml:space="preserve"> Т.В. Математика. 3 класс. Учеб</w:t>
      </w:r>
      <w:proofErr w:type="gramStart"/>
      <w:r w:rsidRPr="00704A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4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AB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04ABC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 xml:space="preserve">. основные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>. программы.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 xml:space="preserve"> В 2 ч.  /Т.В.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>. – М.: Просвещение, 2018.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 xml:space="preserve"> Т.В. Математика. 4 класс. Учеб</w:t>
      </w:r>
      <w:proofErr w:type="gramStart"/>
      <w:r w:rsidRPr="00704A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4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AB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04ABC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 xml:space="preserve">. основные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>. программы.</w:t>
      </w:r>
    </w:p>
    <w:p w:rsid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 xml:space="preserve"> В 2 ч.  /Т.В.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>, И.М. Яковлева. – М.: Просвещение, 2018.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 xml:space="preserve">Математика, как общеобразовательный предмет является одним из основных для слабовидящих детей с интеллектуальными нарушениями. Она не только помогает овладеть важными жизненными компетенциями, подготовить ребенка к дальнейшему овладению навыками, необходимыми для овладения профессией, но и решает ряд коррекционных задач. 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A011CD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4ABC">
        <w:rPr>
          <w:rFonts w:ascii="Times New Roman" w:hAnsi="Times New Roman" w:cs="Times New Roman"/>
          <w:sz w:val="28"/>
          <w:szCs w:val="28"/>
        </w:rPr>
        <w:t xml:space="preserve">обучения математике является подготовка </w:t>
      </w:r>
      <w:proofErr w:type="gramStart"/>
      <w:r w:rsidRPr="00704A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4ABC">
        <w:rPr>
          <w:rFonts w:ascii="Times New Roman" w:hAnsi="Times New Roman" w:cs="Times New Roman"/>
          <w:sz w:val="28"/>
          <w:szCs w:val="28"/>
        </w:rPr>
        <w:t xml:space="preserve"> этой категории к жизни в современном обществе и овладение доступными профессионально-трудовыми навыками.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 xml:space="preserve">Исходя из основной цели, </w:t>
      </w:r>
      <w:r w:rsidRPr="00A011CD">
        <w:rPr>
          <w:rFonts w:ascii="Times New Roman" w:hAnsi="Times New Roman" w:cs="Times New Roman"/>
          <w:b/>
          <w:sz w:val="28"/>
          <w:szCs w:val="28"/>
        </w:rPr>
        <w:t>задачами обучения математике</w:t>
      </w:r>
      <w:r w:rsidRPr="00704AB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доступных умственно </w:t>
      </w:r>
      <w:proofErr w:type="gramStart"/>
      <w:r w:rsidRPr="00704AB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04ABC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 xml:space="preserve">- коррекция и развитие познавательной деятельности и личностных </w:t>
      </w:r>
      <w:proofErr w:type="gramStart"/>
      <w:r w:rsidRPr="00704ABC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 w:rsidRPr="00704ABC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>-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>Коррекционно-развивающие цели: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>- работать над совершенствованием полноты зрительных, слуховых и моторных ощущений;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>- работать над увеличением поля зрения, скорости обозрения;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>- формировать навыки самоконтроля;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>- развивать восприятия предметов по цвету, форме, величине, качеству;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>- развивать глазомер; быструю переключаемость внимания;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>- развивать умения устанавливать связи между объектами, сравнивать объекта, находить черты сходства и отличия;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>- совершенствовать полноту, быстроту и точность воспроизведения;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>- работать над укреплением памяти, преодолением её дефектов через охранительный режим;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4ABC">
        <w:rPr>
          <w:rFonts w:ascii="Times New Roman" w:hAnsi="Times New Roman" w:cs="Times New Roman"/>
          <w:sz w:val="28"/>
          <w:szCs w:val="28"/>
        </w:rPr>
        <w:t>коррегирование</w:t>
      </w:r>
      <w:proofErr w:type="spellEnd"/>
      <w:r w:rsidRPr="00704ABC">
        <w:rPr>
          <w:rFonts w:ascii="Times New Roman" w:hAnsi="Times New Roman" w:cs="Times New Roman"/>
          <w:sz w:val="28"/>
          <w:szCs w:val="28"/>
        </w:rPr>
        <w:t xml:space="preserve"> искажений представлений о жизни, природе, обществе;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>- воспитывать умение анализировать свою деятельность, сравнивать с образцом;</w:t>
      </w:r>
    </w:p>
    <w:p w:rsid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>- воспитывать адекватное отношение к критике.</w:t>
      </w:r>
    </w:p>
    <w:p w:rsidR="00704ABC" w:rsidRPr="00704ABC" w:rsidRDefault="00704ABC" w:rsidP="00704ABC">
      <w:pPr>
        <w:rPr>
          <w:rFonts w:ascii="Times New Roman" w:hAnsi="Times New Roman" w:cs="Times New Roman"/>
          <w:b/>
          <w:sz w:val="28"/>
          <w:szCs w:val="28"/>
        </w:rPr>
      </w:pPr>
      <w:r w:rsidRPr="00704ABC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>1 класс – 4 часа в неделю, 132 часов в год;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lastRenderedPageBreak/>
        <w:t>2 класс – 5 часов в неделю, 170 часов в год;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>3 класс –5 часов в неделю, 170 часов в год.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>4 класс – 5 часов в неделю, 170 часов в год;</w:t>
      </w:r>
    </w:p>
    <w:p w:rsidR="00704ABC" w:rsidRPr="00704ABC" w:rsidRDefault="00704ABC" w:rsidP="00704ABC">
      <w:pPr>
        <w:rPr>
          <w:rFonts w:ascii="Times New Roman" w:hAnsi="Times New Roman" w:cs="Times New Roman"/>
          <w:sz w:val="28"/>
          <w:szCs w:val="28"/>
        </w:rPr>
      </w:pPr>
      <w:r w:rsidRPr="00704ABC">
        <w:rPr>
          <w:rFonts w:ascii="Times New Roman" w:hAnsi="Times New Roman" w:cs="Times New Roman"/>
          <w:sz w:val="28"/>
          <w:szCs w:val="28"/>
        </w:rPr>
        <w:t>5 класс – 5 часов в неделю, 170 часов в год.</w:t>
      </w:r>
    </w:p>
    <w:p w:rsidR="00704ABC" w:rsidRDefault="00A011CD" w:rsidP="00704ABC">
      <w:pPr>
        <w:rPr>
          <w:rFonts w:ascii="Times New Roman" w:hAnsi="Times New Roman" w:cs="Times New Roman"/>
          <w:sz w:val="28"/>
          <w:szCs w:val="28"/>
        </w:rPr>
      </w:pPr>
      <w:r w:rsidRPr="00A011CD">
        <w:rPr>
          <w:rFonts w:ascii="Times New Roman" w:hAnsi="Times New Roman" w:cs="Times New Roman"/>
          <w:sz w:val="28"/>
          <w:szCs w:val="28"/>
        </w:rPr>
        <w:t>В ГБОУ «</w:t>
      </w:r>
      <w:proofErr w:type="spellStart"/>
      <w:r w:rsidRPr="00A011CD"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 w:rsidRPr="00A011CD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 используется традиционная      пятибалльная система оценивания знаний обучающихся. Оценка знаний предполагает учёт индивидуальных особенностей учащихся</w:t>
      </w:r>
      <w:proofErr w:type="gramStart"/>
      <w:r w:rsidRPr="00A011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11CD">
        <w:rPr>
          <w:rFonts w:ascii="Times New Roman" w:hAnsi="Times New Roman" w:cs="Times New Roman"/>
          <w:sz w:val="28"/>
          <w:szCs w:val="28"/>
        </w:rPr>
        <w:t>дифференцированный  подход к организации работы в классе .Основными  методами  контроля являются :</w:t>
      </w:r>
      <w:r w:rsidR="00B764DC">
        <w:rPr>
          <w:rFonts w:ascii="Times New Roman" w:hAnsi="Times New Roman" w:cs="Times New Roman"/>
          <w:sz w:val="28"/>
          <w:szCs w:val="28"/>
        </w:rPr>
        <w:t>стартовая диагностика, текущая оценка, промежуточная аттестация ,итоговая оценка.</w:t>
      </w:r>
    </w:p>
    <w:p w:rsidR="00B764DC" w:rsidRPr="00B764DC" w:rsidRDefault="00B764DC" w:rsidP="00B764DC">
      <w:pPr>
        <w:rPr>
          <w:rFonts w:ascii="Times New Roman" w:hAnsi="Times New Roman" w:cs="Times New Roman"/>
          <w:sz w:val="28"/>
          <w:szCs w:val="28"/>
        </w:rPr>
      </w:pPr>
      <w:r w:rsidRPr="00B764DC">
        <w:rPr>
          <w:rFonts w:ascii="Times New Roman" w:hAnsi="Times New Roman" w:cs="Times New Roman"/>
          <w:sz w:val="28"/>
          <w:szCs w:val="28"/>
        </w:rPr>
        <w:t xml:space="preserve">     Курс математики, изучаемый обучающимися с умственной отсталостью, имеет концентрическое строение, позволяющее реализовать последовательное, постепенное расширение математических знаний и умений обучающихся, постоянную повторяемость изученного</w:t>
      </w:r>
      <w:proofErr w:type="gramStart"/>
      <w:r w:rsidRPr="00B76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иметь коррекционную направленность.</w:t>
      </w:r>
      <w:r w:rsidR="00F35A90">
        <w:rPr>
          <w:rFonts w:ascii="Times New Roman" w:hAnsi="Times New Roman" w:cs="Times New Roman"/>
          <w:sz w:val="28"/>
          <w:szCs w:val="28"/>
        </w:rPr>
        <w:t xml:space="preserve"> </w:t>
      </w:r>
      <w:r w:rsidRPr="00B764DC">
        <w:rPr>
          <w:rFonts w:ascii="Times New Roman" w:hAnsi="Times New Roman" w:cs="Times New Roman"/>
          <w:sz w:val="28"/>
          <w:szCs w:val="28"/>
        </w:rPr>
        <w:t xml:space="preserve">Коррекционная работа должна вестись в следующих направлениях: </w:t>
      </w:r>
    </w:p>
    <w:p w:rsidR="00B764DC" w:rsidRPr="00B764DC" w:rsidRDefault="00B764DC" w:rsidP="00B764DC">
      <w:pPr>
        <w:rPr>
          <w:rFonts w:ascii="Times New Roman" w:hAnsi="Times New Roman" w:cs="Times New Roman"/>
          <w:sz w:val="28"/>
          <w:szCs w:val="28"/>
        </w:rPr>
      </w:pPr>
      <w:r w:rsidRPr="00B764DC">
        <w:rPr>
          <w:rFonts w:ascii="Times New Roman" w:hAnsi="Times New Roman" w:cs="Times New Roman"/>
          <w:sz w:val="28"/>
          <w:szCs w:val="28"/>
        </w:rPr>
        <w:t xml:space="preserve">а) осуществлять индивидуальный подход к детям; </w:t>
      </w:r>
    </w:p>
    <w:p w:rsidR="00B764DC" w:rsidRPr="00B764DC" w:rsidRDefault="00B764DC" w:rsidP="00B764DC">
      <w:pPr>
        <w:rPr>
          <w:rFonts w:ascii="Times New Roman" w:hAnsi="Times New Roman" w:cs="Times New Roman"/>
          <w:sz w:val="28"/>
          <w:szCs w:val="28"/>
        </w:rPr>
      </w:pPr>
      <w:r w:rsidRPr="00B764DC">
        <w:rPr>
          <w:rFonts w:ascii="Times New Roman" w:hAnsi="Times New Roman" w:cs="Times New Roman"/>
          <w:sz w:val="28"/>
          <w:szCs w:val="28"/>
        </w:rPr>
        <w:t xml:space="preserve">б) предотвращать наступление утомления; </w:t>
      </w:r>
    </w:p>
    <w:p w:rsidR="00B764DC" w:rsidRPr="00B764DC" w:rsidRDefault="00B764DC" w:rsidP="00B764DC">
      <w:pPr>
        <w:rPr>
          <w:rFonts w:ascii="Times New Roman" w:hAnsi="Times New Roman" w:cs="Times New Roman"/>
          <w:sz w:val="28"/>
          <w:szCs w:val="28"/>
        </w:rPr>
      </w:pPr>
      <w:r w:rsidRPr="00B764DC">
        <w:rPr>
          <w:rFonts w:ascii="Times New Roman" w:hAnsi="Times New Roman" w:cs="Times New Roman"/>
          <w:sz w:val="28"/>
          <w:szCs w:val="28"/>
        </w:rPr>
        <w:t xml:space="preserve">в) в процессе обучения следует использовать те методы, с помощью которых можно максимально активизировать познавательную деятельность детей; </w:t>
      </w:r>
    </w:p>
    <w:p w:rsidR="00B764DC" w:rsidRPr="00B764DC" w:rsidRDefault="00B764DC" w:rsidP="00B764DC">
      <w:pPr>
        <w:rPr>
          <w:rFonts w:ascii="Times New Roman" w:hAnsi="Times New Roman" w:cs="Times New Roman"/>
          <w:sz w:val="28"/>
          <w:szCs w:val="28"/>
        </w:rPr>
      </w:pPr>
      <w:r w:rsidRPr="00B764DC">
        <w:rPr>
          <w:rFonts w:ascii="Times New Roman" w:hAnsi="Times New Roman" w:cs="Times New Roman"/>
          <w:sz w:val="28"/>
          <w:szCs w:val="28"/>
        </w:rPr>
        <w:t xml:space="preserve">г) во время работы с детьми этой категории учитель должен проявлять особый педагогический такт. Важно подмечать и поощрять успехи детей, помогать каждому ребёнка, развивать в нём веру в собственные силы и возможности; </w:t>
      </w:r>
    </w:p>
    <w:p w:rsidR="00B764DC" w:rsidRDefault="00B764DC" w:rsidP="00B764DC">
      <w:pPr>
        <w:rPr>
          <w:rFonts w:ascii="Times New Roman" w:hAnsi="Times New Roman" w:cs="Times New Roman"/>
          <w:sz w:val="28"/>
          <w:szCs w:val="28"/>
        </w:rPr>
      </w:pPr>
      <w:r w:rsidRPr="00B764DC">
        <w:rPr>
          <w:rFonts w:ascii="Times New Roman" w:hAnsi="Times New Roman" w:cs="Times New Roman"/>
          <w:sz w:val="28"/>
          <w:szCs w:val="28"/>
        </w:rPr>
        <w:t>д) обеспечить обогащения детей математическими знаниями об (используя развивающие игры, упражнения с конкретными примерами и т. д.).</w:t>
      </w:r>
    </w:p>
    <w:p w:rsidR="00F35A90" w:rsidRPr="00A011CD" w:rsidRDefault="00F35A90" w:rsidP="00B76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: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Кирюхова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bookmarkStart w:id="0" w:name="_GoBack"/>
      <w:bookmarkEnd w:id="0"/>
    </w:p>
    <w:sectPr w:rsidR="00F35A90" w:rsidRPr="00A0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BC"/>
    <w:rsid w:val="00704ABC"/>
    <w:rsid w:val="00A011CD"/>
    <w:rsid w:val="00B764DC"/>
    <w:rsid w:val="00D63B65"/>
    <w:rsid w:val="00F3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2023-10-11T12:33:00Z</dcterms:created>
  <dcterms:modified xsi:type="dcterms:W3CDTF">2023-10-11T14:24:00Z</dcterms:modified>
</cp:coreProperties>
</file>