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FB" w:rsidRPr="00FB6CD9" w:rsidRDefault="00527C19" w:rsidP="00113C4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</w:t>
      </w:r>
      <w:r w:rsidR="00863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математике 9</w:t>
      </w:r>
      <w:r w:rsidR="00FF33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-10</w:t>
      </w:r>
      <w:r w:rsidR="008821FB" w:rsidRPr="00FB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классы</w:t>
      </w:r>
      <w:r w:rsidR="007A1375" w:rsidRPr="00FB6C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36A7F" w:rsidRDefault="00036A7F" w:rsidP="00085D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21FB" w:rsidRPr="00FB6CD9" w:rsidRDefault="008821FB" w:rsidP="00113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</w:t>
      </w:r>
      <w:r w:rsidR="00863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по курсу математики 9</w:t>
      </w:r>
      <w:r w:rsidR="00FF33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</w:t>
      </w: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составлена на основе </w:t>
      </w:r>
    </w:p>
    <w:p w:rsidR="008821FB" w:rsidRPr="00863BDB" w:rsidRDefault="008821FB" w:rsidP="00113C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общеобразовательных учреждений по математике </w:t>
      </w:r>
      <w:r w:rsidRPr="00FB6CD9">
        <w:rPr>
          <w:rFonts w:ascii="Times New Roman" w:hAnsi="Times New Roman" w:cs="Times New Roman"/>
          <w:sz w:val="24"/>
          <w:szCs w:val="24"/>
        </w:rPr>
        <w:t xml:space="preserve">Алгебра 7-9 класс./ Сост. </w:t>
      </w:r>
      <w:proofErr w:type="spellStart"/>
      <w:r w:rsidRPr="00FB6CD9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FB6CD9">
        <w:rPr>
          <w:rFonts w:ascii="Times New Roman" w:hAnsi="Times New Roman" w:cs="Times New Roman"/>
          <w:sz w:val="24"/>
          <w:szCs w:val="24"/>
        </w:rPr>
        <w:t xml:space="preserve"> Т.А. – 3-е изд.,      Москва «Просвещение» 2016 г.</w:t>
      </w:r>
      <w:r w:rsidR="008067E1" w:rsidRPr="00FB6CD9">
        <w:rPr>
          <w:rFonts w:ascii="Times New Roman" w:hAnsi="Times New Roman" w:cs="Times New Roman"/>
          <w:sz w:val="24"/>
          <w:szCs w:val="24"/>
        </w:rPr>
        <w:t>,</w:t>
      </w:r>
      <w:r w:rsidR="008067E1" w:rsidRPr="00FB6C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программы общеобразовательных учреждений по геометрии 7-9 классы составитель Т.А. </w:t>
      </w:r>
      <w:proofErr w:type="spellStart"/>
      <w:r w:rsidR="008067E1" w:rsidRPr="00FB6CD9">
        <w:rPr>
          <w:rFonts w:ascii="Times New Roman" w:hAnsi="Times New Roman" w:cs="Times New Roman"/>
          <w:sz w:val="24"/>
          <w:szCs w:val="24"/>
          <w:lang w:eastAsia="ru-RU" w:bidi="ru-RU"/>
        </w:rPr>
        <w:t>Бурмистрова</w:t>
      </w:r>
      <w:proofErr w:type="spellEnd"/>
      <w:r w:rsidR="008067E1" w:rsidRPr="00FB6C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Москва  «Просвещение» 2016г., которая соответствует новым образовательным стандартам и входит в состав УМК.</w:t>
      </w:r>
    </w:p>
    <w:p w:rsidR="008067E1" w:rsidRPr="00527C19" w:rsidRDefault="008067E1" w:rsidP="00113C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7C19">
        <w:rPr>
          <w:rFonts w:ascii="Times New Roman" w:hAnsi="Times New Roman" w:cs="Times New Roman"/>
          <w:sz w:val="24"/>
          <w:szCs w:val="24"/>
          <w:u w:val="single"/>
        </w:rPr>
        <w:t>Место предмета в структуре образовательной программы.</w:t>
      </w:r>
    </w:p>
    <w:p w:rsidR="008067E1" w:rsidRPr="00527C19" w:rsidRDefault="008067E1" w:rsidP="00113C4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7C19">
        <w:rPr>
          <w:rFonts w:ascii="Times New Roman" w:hAnsi="Times New Roman" w:cs="Times New Roman"/>
          <w:sz w:val="24"/>
          <w:szCs w:val="24"/>
          <w:u w:val="single"/>
        </w:rPr>
        <w:t>Изменения</w:t>
      </w:r>
      <w:r w:rsidR="007A1375" w:rsidRPr="00527C19">
        <w:rPr>
          <w:rFonts w:ascii="Times New Roman" w:hAnsi="Times New Roman" w:cs="Times New Roman"/>
          <w:sz w:val="24"/>
          <w:szCs w:val="24"/>
          <w:u w:val="single"/>
        </w:rPr>
        <w:t>, внесённые в рабочую программу:</w:t>
      </w:r>
    </w:p>
    <w:p w:rsidR="008067E1" w:rsidRPr="00FB6CD9" w:rsidRDefault="008067E1" w:rsidP="00113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170 часов в каждом классе (5часов в</w:t>
      </w:r>
      <w:r w:rsidR="00085D4E" w:rsidRPr="00FB6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неделю).</w:t>
      </w:r>
    </w:p>
    <w:p w:rsidR="008067E1" w:rsidRPr="00FB6CD9" w:rsidRDefault="008067E1" w:rsidP="00113C48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D9">
        <w:rPr>
          <w:rFonts w:ascii="Times New Roman" w:hAnsi="Times New Roman" w:cs="Times New Roman"/>
          <w:sz w:val="24"/>
          <w:szCs w:val="24"/>
        </w:rPr>
        <w:t>В связи с замедленностью восприятия, состоянием зрения обучающихся возникла необходимость длительного обучения слепых и слабовидящих детей. Поэтому адаптирована программа для   обучающихся 7-10 классов  по алгебре с учетом специфики обучения и распределен материал следующим образом:</w:t>
      </w:r>
    </w:p>
    <w:p w:rsidR="008067E1" w:rsidRPr="00FB6CD9" w:rsidRDefault="008067E1" w:rsidP="00113C48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D9">
        <w:rPr>
          <w:rFonts w:ascii="Times New Roman" w:hAnsi="Times New Roman" w:cs="Times New Roman"/>
          <w:sz w:val="24"/>
          <w:szCs w:val="24"/>
        </w:rPr>
        <w:t xml:space="preserve">7класс - изучаются главы </w:t>
      </w:r>
      <w:r w:rsidRPr="00FB6C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6CD9">
        <w:rPr>
          <w:rFonts w:ascii="Times New Roman" w:hAnsi="Times New Roman" w:cs="Times New Roman"/>
          <w:sz w:val="24"/>
          <w:szCs w:val="24"/>
        </w:rPr>
        <w:t>-</w:t>
      </w:r>
      <w:r w:rsidRPr="00FB6CD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B6CD9">
        <w:rPr>
          <w:rFonts w:ascii="Times New Roman" w:hAnsi="Times New Roman" w:cs="Times New Roman"/>
          <w:sz w:val="24"/>
          <w:szCs w:val="24"/>
        </w:rPr>
        <w:t xml:space="preserve">, </w:t>
      </w:r>
      <w:r w:rsidRPr="00FB6CD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B6C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CD9">
        <w:rPr>
          <w:rFonts w:ascii="Times New Roman" w:hAnsi="Times New Roman" w:cs="Times New Roman"/>
          <w:sz w:val="24"/>
          <w:szCs w:val="24"/>
        </w:rPr>
        <w:t>перенесена</w:t>
      </w:r>
      <w:proofErr w:type="gramEnd"/>
      <w:r w:rsidRPr="00FB6CD9">
        <w:rPr>
          <w:rFonts w:ascii="Times New Roman" w:hAnsi="Times New Roman" w:cs="Times New Roman"/>
          <w:sz w:val="24"/>
          <w:szCs w:val="24"/>
        </w:rPr>
        <w:t xml:space="preserve"> в 8 класс;</w:t>
      </w:r>
    </w:p>
    <w:p w:rsidR="008067E1" w:rsidRPr="00FB6CD9" w:rsidRDefault="008067E1" w:rsidP="00113C48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D9">
        <w:rPr>
          <w:rFonts w:ascii="Times New Roman" w:hAnsi="Times New Roman" w:cs="Times New Roman"/>
          <w:sz w:val="24"/>
          <w:szCs w:val="24"/>
        </w:rPr>
        <w:t xml:space="preserve">8класс – главы </w:t>
      </w:r>
      <w:r w:rsidRPr="00FB6C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6CD9">
        <w:rPr>
          <w:rFonts w:ascii="Times New Roman" w:hAnsi="Times New Roman" w:cs="Times New Roman"/>
          <w:sz w:val="24"/>
          <w:szCs w:val="24"/>
        </w:rPr>
        <w:t>-</w:t>
      </w:r>
      <w:r w:rsidRPr="00FB6C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6CD9">
        <w:rPr>
          <w:rFonts w:ascii="Times New Roman" w:hAnsi="Times New Roman" w:cs="Times New Roman"/>
          <w:sz w:val="24"/>
          <w:szCs w:val="24"/>
        </w:rPr>
        <w:t xml:space="preserve">  изучаются полностью. Параграфы 10-14 перенесены в 9 класс;</w:t>
      </w:r>
    </w:p>
    <w:p w:rsidR="008067E1" w:rsidRPr="00FB6CD9" w:rsidRDefault="008067E1" w:rsidP="00113C48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D9">
        <w:rPr>
          <w:rFonts w:ascii="Times New Roman" w:hAnsi="Times New Roman" w:cs="Times New Roman"/>
          <w:sz w:val="24"/>
          <w:szCs w:val="24"/>
        </w:rPr>
        <w:t xml:space="preserve">9класс – изучаются оставшиеся из программного материала 8 класса темы, а также </w:t>
      </w:r>
      <w:r w:rsidRPr="00FB6CD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B6CD9">
        <w:rPr>
          <w:rFonts w:ascii="Times New Roman" w:hAnsi="Times New Roman" w:cs="Times New Roman"/>
          <w:sz w:val="24"/>
          <w:szCs w:val="24"/>
        </w:rPr>
        <w:t>-</w:t>
      </w:r>
      <w:r w:rsidRPr="00FB6CD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B6CD9">
        <w:rPr>
          <w:rFonts w:ascii="Times New Roman" w:hAnsi="Times New Roman" w:cs="Times New Roman"/>
          <w:sz w:val="24"/>
          <w:szCs w:val="24"/>
        </w:rPr>
        <w:t xml:space="preserve"> главы алгебры 9 класса.</w:t>
      </w:r>
    </w:p>
    <w:p w:rsidR="008067E1" w:rsidRPr="00FB6CD9" w:rsidRDefault="008067E1" w:rsidP="00113C48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D9">
        <w:rPr>
          <w:rFonts w:ascii="Times New Roman" w:hAnsi="Times New Roman" w:cs="Times New Roman"/>
          <w:sz w:val="24"/>
          <w:szCs w:val="24"/>
        </w:rPr>
        <w:t>10 класс – заканчивается изучение материала «Алгебра 9».</w:t>
      </w:r>
    </w:p>
    <w:p w:rsidR="008067E1" w:rsidRPr="00FB6CD9" w:rsidRDefault="008067E1" w:rsidP="00113C48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D9">
        <w:rPr>
          <w:rFonts w:ascii="Times New Roman" w:hAnsi="Times New Roman" w:cs="Times New Roman"/>
          <w:sz w:val="24"/>
          <w:szCs w:val="24"/>
        </w:rPr>
        <w:t xml:space="preserve">Программа рассчитана на 102 </w:t>
      </w:r>
      <w:proofErr w:type="gramStart"/>
      <w:r w:rsidRPr="00FB6CD9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FB6CD9">
        <w:rPr>
          <w:rFonts w:ascii="Times New Roman" w:hAnsi="Times New Roman" w:cs="Times New Roman"/>
          <w:sz w:val="24"/>
          <w:szCs w:val="24"/>
        </w:rPr>
        <w:t xml:space="preserve"> часа  в каждом классе (3 часа в неделю).</w:t>
      </w:r>
    </w:p>
    <w:p w:rsidR="008067E1" w:rsidRPr="00FB6CD9" w:rsidRDefault="008067E1" w:rsidP="00113C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D9">
        <w:rPr>
          <w:rFonts w:ascii="Times New Roman" w:hAnsi="Times New Roman" w:cs="Times New Roman"/>
          <w:sz w:val="24"/>
          <w:szCs w:val="24"/>
        </w:rPr>
        <w:t>По геометрии:</w:t>
      </w:r>
    </w:p>
    <w:p w:rsidR="008067E1" w:rsidRPr="00FB6CD9" w:rsidRDefault="008067E1" w:rsidP="00113C48">
      <w:pPr>
        <w:spacing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B6CD9">
        <w:rPr>
          <w:rFonts w:ascii="Times New Roman" w:hAnsi="Times New Roman" w:cs="Times New Roman"/>
          <w:spacing w:val="-10"/>
          <w:sz w:val="24"/>
          <w:szCs w:val="24"/>
        </w:rPr>
        <w:t>7 класс - соответствует программному материалу общеобразовательной школы.</w:t>
      </w:r>
    </w:p>
    <w:p w:rsidR="008067E1" w:rsidRPr="00FB6CD9" w:rsidRDefault="008067E1" w:rsidP="00113C48">
      <w:pPr>
        <w:spacing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B6CD9">
        <w:rPr>
          <w:rFonts w:ascii="Times New Roman" w:hAnsi="Times New Roman" w:cs="Times New Roman"/>
          <w:spacing w:val="-10"/>
          <w:sz w:val="24"/>
          <w:szCs w:val="24"/>
        </w:rPr>
        <w:t>8 класс - тема «Окружность перенесена в 9 класс.</w:t>
      </w:r>
    </w:p>
    <w:p w:rsidR="008067E1" w:rsidRPr="00FB6CD9" w:rsidRDefault="008067E1" w:rsidP="00113C48">
      <w:pPr>
        <w:spacing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B6CD9">
        <w:rPr>
          <w:rFonts w:ascii="Times New Roman" w:hAnsi="Times New Roman" w:cs="Times New Roman"/>
          <w:spacing w:val="-10"/>
          <w:sz w:val="24"/>
          <w:szCs w:val="24"/>
        </w:rPr>
        <w:t>9 класс - изучаются VIII-X главы учебника.</w:t>
      </w:r>
    </w:p>
    <w:p w:rsidR="008067E1" w:rsidRPr="00FB6CD9" w:rsidRDefault="008067E1" w:rsidP="00113C48">
      <w:pPr>
        <w:spacing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B6CD9">
        <w:rPr>
          <w:rFonts w:ascii="Times New Roman" w:hAnsi="Times New Roman" w:cs="Times New Roman"/>
          <w:spacing w:val="-10"/>
          <w:sz w:val="24"/>
          <w:szCs w:val="24"/>
        </w:rPr>
        <w:t>10 клас</w:t>
      </w:r>
      <w:proofErr w:type="gramStart"/>
      <w:r w:rsidRPr="00FB6CD9">
        <w:rPr>
          <w:rFonts w:ascii="Times New Roman" w:hAnsi="Times New Roman" w:cs="Times New Roman"/>
          <w:spacing w:val="-10"/>
          <w:sz w:val="24"/>
          <w:szCs w:val="24"/>
        </w:rPr>
        <w:t>с-</w:t>
      </w:r>
      <w:proofErr w:type="gramEnd"/>
      <w:r w:rsidRPr="00FB6CD9">
        <w:rPr>
          <w:rFonts w:ascii="Times New Roman" w:hAnsi="Times New Roman" w:cs="Times New Roman"/>
          <w:spacing w:val="-10"/>
          <w:sz w:val="24"/>
          <w:szCs w:val="24"/>
        </w:rPr>
        <w:t xml:space="preserve"> заканчивается изучение геометрического материала за курс неполной средней школы.</w:t>
      </w:r>
    </w:p>
    <w:p w:rsidR="008067E1" w:rsidRPr="00FB6CD9" w:rsidRDefault="008067E1" w:rsidP="00113C48">
      <w:pPr>
        <w:spacing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B6CD9">
        <w:rPr>
          <w:rFonts w:ascii="Times New Roman" w:hAnsi="Times New Roman" w:cs="Times New Roman"/>
          <w:spacing w:val="-10"/>
          <w:sz w:val="24"/>
          <w:szCs w:val="24"/>
        </w:rPr>
        <w:t>Программой отводится на изучение геометрии по 2 урока в неделю, что составляет 68 часов в учебный год</w:t>
      </w:r>
      <w:proofErr w:type="gramStart"/>
      <w:r w:rsidRPr="00FB6CD9">
        <w:rPr>
          <w:rFonts w:ascii="Times New Roman" w:hAnsi="Times New Roman" w:cs="Times New Roman"/>
          <w:spacing w:val="-10"/>
          <w:sz w:val="24"/>
          <w:szCs w:val="24"/>
        </w:rPr>
        <w:t>..</w:t>
      </w:r>
      <w:proofErr w:type="gramEnd"/>
    </w:p>
    <w:p w:rsidR="008067E1" w:rsidRPr="00063219" w:rsidRDefault="008067E1" w:rsidP="00113C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2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Учебно-методический </w:t>
      </w:r>
      <w:proofErr w:type="spellStart"/>
      <w:r w:rsidRPr="000632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компклект</w:t>
      </w:r>
      <w:proofErr w:type="spellEnd"/>
      <w:r w:rsidR="00B3647A" w:rsidRPr="000632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877DC6" w:rsidRPr="00FB6CD9" w:rsidRDefault="00877DC6" w:rsidP="00113C4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DC6" w:rsidRPr="00FB6CD9" w:rsidRDefault="00877DC6" w:rsidP="00113C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D9"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 w:rsidRPr="00FB6CD9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FB6CD9">
        <w:rPr>
          <w:rFonts w:ascii="Times New Roman" w:hAnsi="Times New Roman" w:cs="Times New Roman"/>
          <w:sz w:val="24"/>
          <w:szCs w:val="24"/>
        </w:rPr>
        <w:t xml:space="preserve">, К.И. </w:t>
      </w:r>
      <w:proofErr w:type="spellStart"/>
      <w:r w:rsidRPr="00FB6CD9">
        <w:rPr>
          <w:rFonts w:ascii="Times New Roman" w:hAnsi="Times New Roman" w:cs="Times New Roman"/>
          <w:sz w:val="24"/>
          <w:szCs w:val="24"/>
        </w:rPr>
        <w:t>Нешков</w:t>
      </w:r>
      <w:proofErr w:type="spellEnd"/>
      <w:r w:rsidRPr="00FB6CD9">
        <w:rPr>
          <w:rFonts w:ascii="Times New Roman" w:hAnsi="Times New Roman" w:cs="Times New Roman"/>
          <w:sz w:val="24"/>
          <w:szCs w:val="24"/>
        </w:rPr>
        <w:t xml:space="preserve">  алгебра </w:t>
      </w:r>
      <w:r w:rsidR="00527C19">
        <w:rPr>
          <w:rFonts w:ascii="Times New Roman" w:hAnsi="Times New Roman" w:cs="Times New Roman"/>
          <w:sz w:val="24"/>
          <w:szCs w:val="24"/>
        </w:rPr>
        <w:t xml:space="preserve">-7,8 ,9 </w:t>
      </w:r>
      <w:proofErr w:type="spellStart"/>
      <w:r w:rsidR="00527C1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27C19">
        <w:rPr>
          <w:rFonts w:ascii="Times New Roman" w:hAnsi="Times New Roman" w:cs="Times New Roman"/>
          <w:sz w:val="24"/>
          <w:szCs w:val="24"/>
        </w:rPr>
        <w:t>. М.: Просвещение 2015</w:t>
      </w:r>
      <w:r w:rsidRPr="00FB6CD9">
        <w:rPr>
          <w:rFonts w:ascii="Times New Roman" w:hAnsi="Times New Roman" w:cs="Times New Roman"/>
          <w:sz w:val="24"/>
          <w:szCs w:val="24"/>
        </w:rPr>
        <w:t>г.</w:t>
      </w:r>
    </w:p>
    <w:p w:rsidR="00877DC6" w:rsidRPr="00FB6CD9" w:rsidRDefault="00877DC6" w:rsidP="00113C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D9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FB6CD9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FB6CD9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алгебре 7 </w:t>
      </w:r>
      <w:proofErr w:type="spellStart"/>
      <w:r w:rsidRPr="00FB6CD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B6CD9">
        <w:rPr>
          <w:rFonts w:ascii="Times New Roman" w:hAnsi="Times New Roman" w:cs="Times New Roman"/>
          <w:sz w:val="24"/>
          <w:szCs w:val="24"/>
        </w:rPr>
        <w:t>.</w:t>
      </w:r>
    </w:p>
    <w:p w:rsidR="00877DC6" w:rsidRPr="00FB6CD9" w:rsidRDefault="00877DC6" w:rsidP="00113C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D9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gramStart"/>
      <w:r w:rsidRPr="00FB6CD9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FB6CD9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алгебре для 8кл.</w:t>
      </w:r>
    </w:p>
    <w:p w:rsidR="00877DC6" w:rsidRPr="00FB6CD9" w:rsidRDefault="00877DC6" w:rsidP="00113C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D9">
        <w:rPr>
          <w:rFonts w:ascii="Times New Roman" w:hAnsi="Times New Roman" w:cs="Times New Roman"/>
          <w:sz w:val="24"/>
          <w:szCs w:val="24"/>
        </w:rPr>
        <w:t>Ю.Н. Макарычев дидактические материалы по алгебре 9кл.</w:t>
      </w:r>
    </w:p>
    <w:p w:rsidR="00877DC6" w:rsidRPr="00FB6CD9" w:rsidRDefault="00877DC6" w:rsidP="00113C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C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FB6CD9">
        <w:rPr>
          <w:rStyle w:val="3Calibri12pt"/>
          <w:rFonts w:ascii="Times New Roman" w:hAnsi="Times New Roman" w:cs="Times New Roman"/>
        </w:rPr>
        <w:t>Г</w:t>
      </w:r>
      <w:r w:rsidRPr="00FB6C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еометрия: учеб, для </w:t>
      </w:r>
      <w:r w:rsidRPr="00FB6CD9">
        <w:rPr>
          <w:rStyle w:val="3Calibri12pt"/>
          <w:rFonts w:ascii="Times New Roman" w:hAnsi="Times New Roman" w:cs="Times New Roman"/>
        </w:rPr>
        <w:t>7</w:t>
      </w:r>
      <w:r w:rsidRPr="00FB6C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—9 </w:t>
      </w:r>
      <w:proofErr w:type="spellStart"/>
      <w:r w:rsidRPr="00FB6CD9">
        <w:rPr>
          <w:rFonts w:ascii="Times New Roman" w:hAnsi="Times New Roman" w:cs="Times New Roman"/>
          <w:sz w:val="24"/>
          <w:szCs w:val="24"/>
          <w:lang w:eastAsia="ru-RU" w:bidi="ru-RU"/>
        </w:rPr>
        <w:t>кл</w:t>
      </w:r>
      <w:proofErr w:type="spellEnd"/>
      <w:r w:rsidRPr="00FB6C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FB6CD9">
        <w:rPr>
          <w:rStyle w:val="3Calibri12pt"/>
          <w:rFonts w:ascii="Times New Roman" w:hAnsi="Times New Roman" w:cs="Times New Roman"/>
        </w:rPr>
        <w:t xml:space="preserve">/ </w:t>
      </w:r>
      <w:proofErr w:type="gramStart"/>
      <w:r w:rsidRPr="00FB6CD9">
        <w:rPr>
          <w:rFonts w:ascii="Times New Roman" w:hAnsi="Times New Roman" w:cs="Times New Roman"/>
          <w:sz w:val="24"/>
          <w:szCs w:val="24"/>
        </w:rPr>
        <w:t>[JI.</w:t>
      </w:r>
      <w:proofErr w:type="gramEnd"/>
      <w:r w:rsidRPr="00FB6C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6C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С. </w:t>
      </w:r>
      <w:proofErr w:type="spellStart"/>
      <w:r w:rsidRPr="00FB6CD9">
        <w:rPr>
          <w:rFonts w:ascii="Times New Roman" w:hAnsi="Times New Roman" w:cs="Times New Roman"/>
          <w:sz w:val="24"/>
          <w:szCs w:val="24"/>
          <w:lang w:eastAsia="ru-RU" w:bidi="ru-RU"/>
        </w:rPr>
        <w:t>Атанасян</w:t>
      </w:r>
      <w:proofErr w:type="spellEnd"/>
      <w:r w:rsidRPr="00FB6CD9">
        <w:rPr>
          <w:rFonts w:ascii="Times New Roman" w:hAnsi="Times New Roman" w:cs="Times New Roman"/>
          <w:sz w:val="24"/>
          <w:szCs w:val="24"/>
          <w:lang w:eastAsia="ru-RU" w:bidi="ru-RU"/>
        </w:rPr>
        <w:t>, В. Ф. Бутузов, С. В. Кадомцев и др.].</w:t>
      </w:r>
      <w:proofErr w:type="gramEnd"/>
      <w:r w:rsidRPr="00FB6C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— М.</w:t>
      </w:r>
      <w:r w:rsidRPr="00FB6CD9">
        <w:rPr>
          <w:rStyle w:val="3Calibri12pt"/>
          <w:rFonts w:ascii="Times New Roman" w:hAnsi="Times New Roman" w:cs="Times New Roman"/>
        </w:rPr>
        <w:t xml:space="preserve">: </w:t>
      </w:r>
      <w:r w:rsidRPr="00FB6CD9">
        <w:rPr>
          <w:rFonts w:ascii="Times New Roman" w:hAnsi="Times New Roman" w:cs="Times New Roman"/>
          <w:sz w:val="24"/>
          <w:szCs w:val="24"/>
          <w:lang w:eastAsia="ru-RU" w:bidi="ru-RU"/>
        </w:rPr>
        <w:t>Просвещение, 2015</w:t>
      </w:r>
    </w:p>
    <w:p w:rsidR="00877DC6" w:rsidRPr="00527C19" w:rsidRDefault="00877DC6" w:rsidP="00113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7C1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 предмета</w:t>
      </w:r>
      <w:r w:rsidRPr="00527C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877DC6" w:rsidRPr="00FB6CD9" w:rsidRDefault="00877DC6" w:rsidP="00113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Развитие алгоритмического мышления, необходимого для освоения курса информатики; овладение навыками дедуктивных рассуждений, развитие воображения, способностей к математическому творчеству.</w:t>
      </w:r>
    </w:p>
    <w:p w:rsidR="00877DC6" w:rsidRPr="00FB6CD9" w:rsidRDefault="00877DC6" w:rsidP="00113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877DC6" w:rsidRPr="00FB6CD9" w:rsidRDefault="00877DC6" w:rsidP="00113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 Формирование языка описания объектов окружающего мира для развития пространственного воображения и интуиции, математической культуры, для эстетического воспитания </w:t>
      </w:r>
      <w:r w:rsidR="00B3647A"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3647A"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877DC6" w:rsidRPr="00FB6CD9" w:rsidRDefault="00877DC6" w:rsidP="00113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4. Формирование у </w:t>
      </w:r>
      <w:r w:rsidR="00F379F8"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F379F8"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умения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расчѐты.</w:t>
      </w:r>
    </w:p>
    <w:p w:rsidR="00877DC6" w:rsidRPr="00527C19" w:rsidRDefault="00877DC6" w:rsidP="00113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27C1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Цели обучения</w:t>
      </w:r>
      <w:r w:rsidRPr="00527C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877DC6" w:rsidRPr="00FB6CD9" w:rsidRDefault="00877DC6" w:rsidP="00113C48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овладение математическими знаниями, необходимыми для изучения </w:t>
      </w:r>
      <w:r w:rsidR="00F379F8" w:rsidRPr="00FB6CD9">
        <w:rPr>
          <w:color w:val="000000"/>
        </w:rPr>
        <w:t xml:space="preserve">             </w:t>
      </w:r>
      <w:r w:rsidRPr="00FB6CD9">
        <w:rPr>
          <w:color w:val="000000"/>
        </w:rPr>
        <w:t>физики, химии и для продолжения образования;</w:t>
      </w:r>
    </w:p>
    <w:p w:rsidR="00877DC6" w:rsidRPr="00FB6CD9" w:rsidRDefault="00877DC6" w:rsidP="00113C48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 развитие интереса к алгебре, формирование любознательности;</w:t>
      </w:r>
    </w:p>
    <w:p w:rsidR="00877DC6" w:rsidRPr="00FB6CD9" w:rsidRDefault="00877DC6" w:rsidP="00113C48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 развитие индивидуальных способностей, творческой активности, умения выбирать пути решения задач;</w:t>
      </w:r>
    </w:p>
    <w:p w:rsidR="00877DC6" w:rsidRPr="00FB6CD9" w:rsidRDefault="00877DC6" w:rsidP="00113C48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 подведение к пониманию значимости математики в развитии общества.</w:t>
      </w:r>
    </w:p>
    <w:p w:rsidR="00877DC6" w:rsidRPr="00FB6CD9" w:rsidRDefault="00877DC6" w:rsidP="00113C48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FB6CD9">
        <w:rPr>
          <w:bCs/>
          <w:color w:val="000000"/>
        </w:rPr>
        <w:t>Задачи обучения</w:t>
      </w:r>
      <w:r w:rsidR="00F379F8" w:rsidRPr="00FB6CD9">
        <w:rPr>
          <w:bCs/>
          <w:color w:val="000000"/>
        </w:rPr>
        <w:t>:</w:t>
      </w:r>
    </w:p>
    <w:p w:rsidR="00877DC6" w:rsidRPr="00FB6CD9" w:rsidRDefault="00877DC6" w:rsidP="00113C48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 развитие и углубление вычислительных навыков и умений до уровня, позволяющего уверенно применять знания при решении задач математики, физики и химии:</w:t>
      </w:r>
    </w:p>
    <w:p w:rsidR="00877DC6" w:rsidRPr="00FB6CD9" w:rsidRDefault="00877DC6" w:rsidP="00113C48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 ввести понятие функции и научить </w:t>
      </w:r>
      <w:proofErr w:type="gramStart"/>
      <w:r w:rsidRPr="00FB6CD9">
        <w:rPr>
          <w:color w:val="000000"/>
        </w:rPr>
        <w:t>правильно</w:t>
      </w:r>
      <w:proofErr w:type="gramEnd"/>
      <w:r w:rsidRPr="00FB6CD9">
        <w:rPr>
          <w:color w:val="000000"/>
        </w:rPr>
        <w:t xml:space="preserve"> применять знания о функции в старших классах;</w:t>
      </w:r>
    </w:p>
    <w:p w:rsidR="00877DC6" w:rsidRPr="00FB6CD9" w:rsidRDefault="00877DC6" w:rsidP="00113C48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 систематизировать и обобщить сведения о преобразовании выражений, решении линейных уравнений;</w:t>
      </w:r>
    </w:p>
    <w:p w:rsidR="00877DC6" w:rsidRPr="00FB6CD9" w:rsidRDefault="00877DC6" w:rsidP="00113C48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 изучить формулы умножения и научить уверенно, применять эти формулы при преобразовании выражений и решении уравнений;</w:t>
      </w:r>
    </w:p>
    <w:p w:rsidR="00877DC6" w:rsidRPr="00FB6CD9" w:rsidRDefault="00877DC6" w:rsidP="00113C48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 научить решать системы уравнений и текстовые задачи с помощью систем;</w:t>
      </w:r>
    </w:p>
    <w:p w:rsidR="00877DC6" w:rsidRPr="00FB6CD9" w:rsidRDefault="00877DC6" w:rsidP="00113C48">
      <w:pPr>
        <w:pStyle w:val="a3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 ввести понятие степени с натуральным показателем и научить упрощать выражения со степенями, находить значения выражений со степенями</w:t>
      </w:r>
      <w:proofErr w:type="gramStart"/>
      <w:r w:rsidRPr="00FB6CD9">
        <w:rPr>
          <w:color w:val="000000"/>
        </w:rPr>
        <w:t>.</w:t>
      </w:r>
      <w:proofErr w:type="gramEnd"/>
      <w:r w:rsidRPr="00FB6CD9">
        <w:rPr>
          <w:color w:val="000000"/>
        </w:rPr>
        <w:t xml:space="preserve"> </w:t>
      </w:r>
      <w:proofErr w:type="gramStart"/>
      <w:r w:rsidRPr="00FB6CD9">
        <w:rPr>
          <w:color w:val="000000"/>
        </w:rPr>
        <w:t>и</w:t>
      </w:r>
      <w:proofErr w:type="gramEnd"/>
      <w:r w:rsidRPr="00FB6CD9">
        <w:rPr>
          <w:color w:val="000000"/>
        </w:rPr>
        <w:t>зучить начальный курс статистики и теории вероятностей.</w:t>
      </w:r>
    </w:p>
    <w:p w:rsidR="00877DC6" w:rsidRPr="00527C19" w:rsidRDefault="00877DC6" w:rsidP="00113C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7C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Коррекционно-развивающие цели:</w:t>
      </w:r>
    </w:p>
    <w:p w:rsidR="00877DC6" w:rsidRPr="00FB6CD9" w:rsidRDefault="00877DC6" w:rsidP="00113C4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Формирование, совершенствование наглядно-практического </w:t>
      </w:r>
      <w:r w:rsidR="00085D4E"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мышления;</w:t>
      </w:r>
    </w:p>
    <w:p w:rsidR="00877DC6" w:rsidRPr="00FB6CD9" w:rsidRDefault="00877DC6" w:rsidP="00113C4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зрительного поиска элементов для создания символического изображения;</w:t>
      </w:r>
    </w:p>
    <w:p w:rsidR="00877DC6" w:rsidRPr="00FB6CD9" w:rsidRDefault="00877DC6" w:rsidP="00113C4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Совершенствовать избирательность восприятия;</w:t>
      </w:r>
    </w:p>
    <w:p w:rsidR="00877DC6" w:rsidRPr="00FB6CD9" w:rsidRDefault="00877DC6" w:rsidP="00113C4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над развитием оперативной памяти;</w:t>
      </w:r>
    </w:p>
    <w:p w:rsidR="00877DC6" w:rsidRPr="00FB6CD9" w:rsidRDefault="00877DC6" w:rsidP="00113C4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точность, скорость запоминания;</w:t>
      </w:r>
    </w:p>
    <w:p w:rsidR="00877DC6" w:rsidRPr="00FB6CD9" w:rsidRDefault="00877DC6" w:rsidP="00113C4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Воспитывать самооценку, самоконтроль, взаимоконтроль;</w:t>
      </w:r>
    </w:p>
    <w:p w:rsidR="00877DC6" w:rsidRPr="00FB6CD9" w:rsidRDefault="00877DC6" w:rsidP="00113C4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Совершенствование навыков зрительного внимания;</w:t>
      </w:r>
    </w:p>
    <w:p w:rsidR="00877DC6" w:rsidRPr="00FB6CD9" w:rsidRDefault="00877DC6" w:rsidP="00113C4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Расширение зоны ясного восприятия.</w:t>
      </w:r>
    </w:p>
    <w:p w:rsidR="008821FB" w:rsidRPr="00FB6CD9" w:rsidRDefault="008821FB" w:rsidP="00113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CD9" w:rsidRPr="00527C19" w:rsidRDefault="00FB6CD9" w:rsidP="00113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27C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 результатам освоения дисциплины</w:t>
      </w:r>
    </w:p>
    <w:p w:rsidR="00FB6CD9" w:rsidRPr="00527C19" w:rsidRDefault="00FB6CD9" w:rsidP="00113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27C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В результате изучения математики ученик должен</w:t>
      </w:r>
    </w:p>
    <w:p w:rsidR="00FB6CD9" w:rsidRPr="00FB6CD9" w:rsidRDefault="00FB6CD9" w:rsidP="00113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знать/понимать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существо понятия математического доказательства; примеры доказательств;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существо понятия алгоритма; примеры алгоритмов;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как используются математические формулы, уравнения и неравенства; примеры их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применения для решения математических и практических задач;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как математически определенные функции могут описывать реальные зависимости;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приводить примеры такого описания;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как потребности практики привели математическую науку к необходимости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расширения понятия числа;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вероятностный характер многих закономерностей окружающего мира; примеры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статистических закономерностей и выводов;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каким образом геометрия возникла из практических задач землемерия; примеры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геометрических объектов и утверждений о них, важных для практики;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смысл идеализации, позволяющей решать задачи реальной действительности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математическими методами, примеры ошибок, возникающих при идеализации;</w:t>
      </w:r>
    </w:p>
    <w:p w:rsidR="00FB6CD9" w:rsidRPr="00527C19" w:rsidRDefault="006527C2" w:rsidP="00113C48">
      <w:pPr>
        <w:pStyle w:val="a3"/>
        <w:shd w:val="clear" w:color="auto" w:fill="FFFFFF"/>
        <w:jc w:val="both"/>
        <w:rPr>
          <w:color w:val="000000"/>
          <w:u w:val="single"/>
        </w:rPr>
      </w:pPr>
      <w:r>
        <w:rPr>
          <w:color w:val="000000"/>
          <w:u w:val="single"/>
        </w:rPr>
        <w:t>А</w:t>
      </w:r>
      <w:r w:rsidR="00527C19" w:rsidRPr="00527C19">
        <w:rPr>
          <w:color w:val="000000"/>
          <w:u w:val="single"/>
        </w:rPr>
        <w:t>рифметика</w:t>
      </w:r>
    </w:p>
    <w:p w:rsidR="00FB6CD9" w:rsidRPr="00FB6CD9" w:rsidRDefault="00FB6CD9" w:rsidP="00113C48">
      <w:pPr>
        <w:pStyle w:val="a3"/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уметь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выполнять устно арифметические действия: сложение и вычитание </w:t>
      </w:r>
      <w:proofErr w:type="gramStart"/>
      <w:r w:rsidRPr="00FB6CD9">
        <w:rPr>
          <w:color w:val="000000"/>
        </w:rPr>
        <w:t>двузначных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чисел и десятичных дробей с двумя знаками, умножение однозначных чисел,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арифметические операции с обыкновенными дробями с однозначным знаменателем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и числителем;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переходить от одной формы записи чисел к другой, представлять десятичную дробь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в виде </w:t>
      </w:r>
      <w:proofErr w:type="gramStart"/>
      <w:r w:rsidRPr="00FB6CD9">
        <w:rPr>
          <w:color w:val="000000"/>
        </w:rPr>
        <w:t>обыкновенной</w:t>
      </w:r>
      <w:proofErr w:type="gramEnd"/>
      <w:r w:rsidRPr="00FB6CD9">
        <w:rPr>
          <w:color w:val="000000"/>
        </w:rPr>
        <w:t xml:space="preserve"> и в простейших случаях обыкновенную в виде десятичной,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проценты — в виде дроби и дробь — в виде процентов; записывать большие и малые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числа с использованием целых степеней десятки;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выполнять арифметические действия с рациональными числами, сравнивать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рациональные и действительные числа; находить в несложных случаях значения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степеней с целыми показателями и корней; находить значения числовых выражений;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округлять целые числа и десятичные дроби, находить приближения чисел </w:t>
      </w:r>
      <w:proofErr w:type="gramStart"/>
      <w:r w:rsidRPr="00FB6CD9">
        <w:rPr>
          <w:color w:val="000000"/>
        </w:rPr>
        <w:t>с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недостатком и с избытком, выполнять оценку числовых выражений;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пользоваться основными единицами длины, массы, времени, скорости, площади,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объема; выражать более крупные единицы </w:t>
      </w:r>
      <w:proofErr w:type="gramStart"/>
      <w:r w:rsidRPr="00FB6CD9">
        <w:rPr>
          <w:color w:val="000000"/>
        </w:rPr>
        <w:t>через</w:t>
      </w:r>
      <w:proofErr w:type="gramEnd"/>
      <w:r w:rsidRPr="00FB6CD9">
        <w:rPr>
          <w:color w:val="000000"/>
        </w:rPr>
        <w:t xml:space="preserve"> более мелкие и наоборот;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решать текстовые задачи, включая задачи, связанные с отношением и </w:t>
      </w:r>
      <w:proofErr w:type="gramStart"/>
      <w:r w:rsidRPr="00FB6CD9">
        <w:rPr>
          <w:color w:val="000000"/>
        </w:rPr>
        <w:t>с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пропорциональностью величин, дробями и процентами;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использовать приобретенные знания и умения в практической деятельности и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повседневной жизни </w:t>
      </w:r>
      <w:proofErr w:type="gramStart"/>
      <w:r w:rsidRPr="00FB6CD9">
        <w:rPr>
          <w:color w:val="000000"/>
        </w:rPr>
        <w:t>для</w:t>
      </w:r>
      <w:proofErr w:type="gramEnd"/>
      <w:r w:rsidRPr="00FB6CD9">
        <w:rPr>
          <w:color w:val="000000"/>
        </w:rPr>
        <w:t>: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решения несложных практических расчетных задач, в том числе </w:t>
      </w:r>
      <w:proofErr w:type="spellStart"/>
      <w:r w:rsidRPr="00FB6CD9">
        <w:rPr>
          <w:color w:val="000000"/>
        </w:rPr>
        <w:t>c</w:t>
      </w:r>
      <w:proofErr w:type="spellEnd"/>
      <w:r w:rsidRPr="00FB6CD9">
        <w:rPr>
          <w:color w:val="000000"/>
        </w:rPr>
        <w:t xml:space="preserve"> использованием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при необходимости справочных материалов, калькулятора, компьютера;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устной прикидки и оценки результата вычислений; проверки результата вычисления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с использованием различных приемов;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интерпретации результатов решения задач с учетом ограничений, связанных </w:t>
      </w:r>
      <w:proofErr w:type="gramStart"/>
      <w:r w:rsidRPr="00FB6CD9">
        <w:rPr>
          <w:color w:val="000000"/>
        </w:rPr>
        <w:t>с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реальными свойствами рассматриваемых процессов и явлений;</w:t>
      </w:r>
    </w:p>
    <w:p w:rsidR="00FB6CD9" w:rsidRPr="00527C19" w:rsidRDefault="006527C2" w:rsidP="00113C48">
      <w:pPr>
        <w:pStyle w:val="a3"/>
        <w:shd w:val="clear" w:color="auto" w:fill="FFFFFF"/>
        <w:jc w:val="both"/>
        <w:rPr>
          <w:color w:val="000000"/>
          <w:u w:val="single"/>
        </w:rPr>
      </w:pPr>
      <w:r>
        <w:rPr>
          <w:color w:val="000000"/>
          <w:u w:val="single"/>
        </w:rPr>
        <w:t>А</w:t>
      </w:r>
      <w:r w:rsidR="00527C19" w:rsidRPr="00527C19">
        <w:rPr>
          <w:color w:val="000000"/>
          <w:u w:val="single"/>
        </w:rPr>
        <w:t>лгебра</w:t>
      </w:r>
    </w:p>
    <w:p w:rsidR="00FB6CD9" w:rsidRPr="00FB6CD9" w:rsidRDefault="00FB6CD9" w:rsidP="00113C48">
      <w:pPr>
        <w:pStyle w:val="a3"/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lastRenderedPageBreak/>
        <w:t>уметь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составлять буквенные выражения и формулы по условиям задач; осуществлять </w:t>
      </w:r>
      <w:proofErr w:type="gramStart"/>
      <w:r w:rsidRPr="00FB6CD9">
        <w:rPr>
          <w:color w:val="000000"/>
        </w:rPr>
        <w:t>в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proofErr w:type="gramStart"/>
      <w:r w:rsidRPr="00FB6CD9">
        <w:rPr>
          <w:color w:val="000000"/>
        </w:rPr>
        <w:t>выражениях</w:t>
      </w:r>
      <w:proofErr w:type="gramEnd"/>
      <w:r w:rsidRPr="00FB6CD9">
        <w:rPr>
          <w:color w:val="000000"/>
        </w:rPr>
        <w:t xml:space="preserve"> и формулах числовые подстановки и выполнять соответствующие 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вычисления, осуществлять подстановку одного выражения в другое; выражать </w:t>
      </w:r>
      <w:proofErr w:type="gramStart"/>
      <w:r w:rsidRPr="00FB6CD9">
        <w:rPr>
          <w:color w:val="000000"/>
        </w:rPr>
        <w:t>из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формул одну переменную через остальные;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выполнять основные действия со степенями с целыми показателями, с многочленами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и с алгебраическими дробями; выполнять разложение многочленов на множители;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выполнять тождественные преобразования рациональных выражений;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применять свойства арифметических квадратных корней для вычисления значений и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преобразований числовых выражений, содержащих квадратные корни;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решать линейные, квадратные уравнения и рациональные уравнения, сводящиеся </w:t>
      </w:r>
      <w:proofErr w:type="gramStart"/>
      <w:r w:rsidRPr="00FB6CD9">
        <w:rPr>
          <w:color w:val="000000"/>
        </w:rPr>
        <w:t>к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ним, системы двух линейных уравнений и несложные нелинейные системы;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решать линейные и квадратные неравенства с одной переменной и их системы;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решать текстовые задачи алгебраическим методом, интерпретировать </w:t>
      </w:r>
      <w:proofErr w:type="gramStart"/>
      <w:r w:rsidRPr="00FB6CD9">
        <w:rPr>
          <w:color w:val="000000"/>
        </w:rPr>
        <w:t>полученный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результат, проводить отбор решений, исходя из формулировки задачи;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изображать числа точками </w:t>
      </w:r>
      <w:proofErr w:type="gramStart"/>
      <w:r w:rsidRPr="00FB6CD9">
        <w:rPr>
          <w:color w:val="000000"/>
        </w:rPr>
        <w:t>на</w:t>
      </w:r>
      <w:proofErr w:type="gramEnd"/>
      <w:r w:rsidRPr="00FB6CD9">
        <w:rPr>
          <w:color w:val="000000"/>
        </w:rPr>
        <w:t xml:space="preserve"> координатной прямой;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определять координаты точки плоскости, строить точки с заданными координатами;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изображать множество решений линейного неравенства;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распознавать арифметические и геометрические прогрессии; решать задачи </w:t>
      </w:r>
      <w:proofErr w:type="gramStart"/>
      <w:r w:rsidRPr="00FB6CD9">
        <w:rPr>
          <w:color w:val="000000"/>
        </w:rPr>
        <w:t>с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применением формулы общего члена и суммы нескольких первых членов;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находить значения функции, заданной формулой, таблицей, графиком </w:t>
      </w:r>
      <w:proofErr w:type="gramStart"/>
      <w:r w:rsidRPr="00FB6CD9">
        <w:rPr>
          <w:color w:val="000000"/>
        </w:rPr>
        <w:t>по</w:t>
      </w:r>
      <w:proofErr w:type="gramEnd"/>
      <w:r w:rsidRPr="00FB6CD9">
        <w:rPr>
          <w:color w:val="000000"/>
        </w:rPr>
        <w:t xml:space="preserve"> </w:t>
      </w:r>
      <w:proofErr w:type="gramStart"/>
      <w:r w:rsidRPr="00FB6CD9">
        <w:rPr>
          <w:color w:val="000000"/>
        </w:rPr>
        <w:t>ее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аргументу; находить значение аргумента по значению функции, заданной графиком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или таблицей;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определять свойства функции по ее графику; применять графические представления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при решении уравнений, систем, неравенств;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описывать свойства изученных функций, строить их графики;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использовать приобретенные знания и умения в практической деятельности и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повседневной жизни </w:t>
      </w:r>
      <w:proofErr w:type="gramStart"/>
      <w:r w:rsidRPr="00FB6CD9">
        <w:rPr>
          <w:color w:val="000000"/>
        </w:rPr>
        <w:t>для</w:t>
      </w:r>
      <w:proofErr w:type="gramEnd"/>
      <w:r w:rsidRPr="00FB6CD9">
        <w:rPr>
          <w:color w:val="000000"/>
        </w:rPr>
        <w:t>: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выполнения расчетов по формулам, составления формул, выражающих зависимости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между реальными величинами; нахождения нужной формулы в справочных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proofErr w:type="gramStart"/>
      <w:r w:rsidRPr="00FB6CD9">
        <w:rPr>
          <w:color w:val="000000"/>
        </w:rPr>
        <w:t>материалах</w:t>
      </w:r>
      <w:proofErr w:type="gramEnd"/>
      <w:r w:rsidRPr="00FB6CD9">
        <w:rPr>
          <w:color w:val="000000"/>
        </w:rPr>
        <w:t>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моделирования практических ситуаций и исследовании построенных моделей </w:t>
      </w:r>
      <w:proofErr w:type="gramStart"/>
      <w:r w:rsidRPr="00FB6CD9">
        <w:rPr>
          <w:color w:val="000000"/>
        </w:rPr>
        <w:t>с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использованием аппарата алгебры;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описания зависимостей между физическими величинами соответствующими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формулами при исследовании несложных практических ситуаций;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интерпретации графиков реальных зависимостей между величинами;</w:t>
      </w:r>
    </w:p>
    <w:p w:rsidR="00FB6CD9" w:rsidRPr="00527C19" w:rsidRDefault="006527C2" w:rsidP="00113C48">
      <w:pPr>
        <w:pStyle w:val="a3"/>
        <w:shd w:val="clear" w:color="auto" w:fill="FFFFFF"/>
        <w:jc w:val="both"/>
        <w:rPr>
          <w:color w:val="000000"/>
          <w:u w:val="single"/>
        </w:rPr>
      </w:pPr>
      <w:r>
        <w:rPr>
          <w:color w:val="000000"/>
          <w:u w:val="single"/>
        </w:rPr>
        <w:t>Г</w:t>
      </w:r>
      <w:r w:rsidR="00527C19" w:rsidRPr="00527C19">
        <w:rPr>
          <w:color w:val="000000"/>
          <w:u w:val="single"/>
        </w:rPr>
        <w:t>еометрия</w:t>
      </w:r>
    </w:p>
    <w:p w:rsidR="00FB6CD9" w:rsidRPr="00FB6CD9" w:rsidRDefault="00FB6CD9" w:rsidP="00113C48">
      <w:pPr>
        <w:pStyle w:val="a3"/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уметь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пользоваться языком геометрии для описания предметов окружающего мира;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распознавать геометрические фигуры, различать их взаимное расположение;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изображать геометрические фигуры; выполнять чертежи по условию задач;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осуществлять преобразования фигур;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распознавать на чертежах, моделях и в окружающей обстановке </w:t>
      </w:r>
      <w:proofErr w:type="gramStart"/>
      <w:r w:rsidRPr="00FB6CD9">
        <w:rPr>
          <w:color w:val="000000"/>
        </w:rPr>
        <w:t>основные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пространственные тела, изображать их;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lastRenderedPageBreak/>
        <w:t>в простейших случаях строить сечения и развертки пространственных тел;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проводить операции над векторами, вычислять длину и координаты вектора, угол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между векторами;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вычислять значения геометрических величин (длин, углов, площадей, объемов), </w:t>
      </w:r>
      <w:proofErr w:type="gramStart"/>
      <w:r w:rsidRPr="00FB6CD9">
        <w:rPr>
          <w:color w:val="000000"/>
        </w:rPr>
        <w:t>в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том числе: для углов от 0 до 180% определять значения тригонометрических функций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по заданным значениям углов; находить значения тригонометрических функций </w:t>
      </w:r>
      <w:proofErr w:type="gramStart"/>
      <w:r w:rsidRPr="00FB6CD9">
        <w:rPr>
          <w:color w:val="000000"/>
        </w:rPr>
        <w:t>по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значению одной из них, находить стороны, углы и площади треугольников, длины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ломаных, дуг окружности, площадей основных геометрических фигур и фигур,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proofErr w:type="gramStart"/>
      <w:r w:rsidRPr="00FB6CD9">
        <w:rPr>
          <w:color w:val="000000"/>
        </w:rPr>
        <w:t>составленных из них;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решать геометрические задачи, опираясь на изученные свойства фигур и отношений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между ними, применяя дополнительные построения, </w:t>
      </w:r>
      <w:proofErr w:type="gramStart"/>
      <w:r w:rsidRPr="00FB6CD9">
        <w:rPr>
          <w:color w:val="000000"/>
        </w:rPr>
        <w:t>алгебраический</w:t>
      </w:r>
      <w:proofErr w:type="gramEnd"/>
      <w:r w:rsidRPr="00FB6CD9">
        <w:rPr>
          <w:color w:val="000000"/>
        </w:rPr>
        <w:t xml:space="preserve"> и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тригонометрический аппарат, идеи симметрии;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проводить доказательные рассуждения при решении задач, используя известные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теоремы, обнаруживая возможности для их использования;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решать простейшие планиметрические задачи в пространстве;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использовать приобретенные знания и умения в практической деятельности и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повседневной жизни </w:t>
      </w:r>
      <w:proofErr w:type="gramStart"/>
      <w:r w:rsidRPr="00FB6CD9">
        <w:rPr>
          <w:color w:val="000000"/>
        </w:rPr>
        <w:t>для</w:t>
      </w:r>
      <w:proofErr w:type="gramEnd"/>
      <w:r w:rsidRPr="00FB6CD9">
        <w:rPr>
          <w:color w:val="000000"/>
        </w:rPr>
        <w:t>: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описания реальных ситуаций на языке геометрии;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расчетов, включающих простейшие тригонометрические формулы;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решения геометрических задач с использованием тригонометрии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решения практических задач, связанных с нахождением геометрических величин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(используя при необходимости справочники и технические средства);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proofErr w:type="gramStart"/>
      <w:r w:rsidRPr="00FB6CD9">
        <w:rPr>
          <w:color w:val="000000"/>
        </w:rPr>
        <w:t>построений геометрическими инструментами (линейка, угольник, циркуль,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транспортир).</w:t>
      </w:r>
    </w:p>
    <w:p w:rsidR="00FB6CD9" w:rsidRPr="006527C2" w:rsidRDefault="006527C2" w:rsidP="00113C48">
      <w:pPr>
        <w:pStyle w:val="a3"/>
        <w:shd w:val="clear" w:color="auto" w:fill="FFFFFF"/>
        <w:jc w:val="both"/>
        <w:rPr>
          <w:color w:val="000000"/>
          <w:u w:val="single"/>
        </w:rPr>
      </w:pPr>
      <w:r w:rsidRPr="006527C2">
        <w:rPr>
          <w:color w:val="000000"/>
          <w:u w:val="single"/>
        </w:rPr>
        <w:t>Элементы логики, комбинаторики</w:t>
      </w:r>
      <w:r w:rsidR="00FB6CD9" w:rsidRPr="006527C2">
        <w:rPr>
          <w:color w:val="000000"/>
          <w:u w:val="single"/>
        </w:rPr>
        <w:t>,</w:t>
      </w:r>
    </w:p>
    <w:p w:rsidR="00FB6CD9" w:rsidRPr="006527C2" w:rsidRDefault="006527C2" w:rsidP="00113C48">
      <w:pPr>
        <w:pStyle w:val="a3"/>
        <w:shd w:val="clear" w:color="auto" w:fill="FFFFFF"/>
        <w:jc w:val="both"/>
        <w:rPr>
          <w:color w:val="000000"/>
          <w:u w:val="single"/>
        </w:rPr>
      </w:pPr>
      <w:r w:rsidRPr="006527C2">
        <w:rPr>
          <w:color w:val="000000"/>
          <w:u w:val="single"/>
        </w:rPr>
        <w:t>статистики  и теории вероятностей</w:t>
      </w:r>
    </w:p>
    <w:p w:rsidR="00FB6CD9" w:rsidRPr="00FB6CD9" w:rsidRDefault="00FB6CD9" w:rsidP="00113C48">
      <w:pPr>
        <w:pStyle w:val="a3"/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уметь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проводить несложные доказательства, получать простейшие следствия из </w:t>
      </w:r>
      <w:proofErr w:type="gramStart"/>
      <w:r w:rsidRPr="00FB6CD9">
        <w:rPr>
          <w:color w:val="000000"/>
        </w:rPr>
        <w:t>известных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или ранее полученных утверждений, оценивать логическую правильность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рассуждений, использовать примеры для иллюстрации и </w:t>
      </w:r>
      <w:proofErr w:type="spellStart"/>
      <w:r w:rsidRPr="00FB6CD9">
        <w:rPr>
          <w:color w:val="000000"/>
        </w:rPr>
        <w:t>контрпримеры</w:t>
      </w:r>
      <w:proofErr w:type="spellEnd"/>
      <w:r w:rsidRPr="00FB6CD9">
        <w:rPr>
          <w:color w:val="000000"/>
        </w:rPr>
        <w:t xml:space="preserve"> </w:t>
      </w:r>
      <w:proofErr w:type="gramStart"/>
      <w:r w:rsidRPr="00FB6CD9">
        <w:rPr>
          <w:color w:val="000000"/>
        </w:rPr>
        <w:t>для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опровержения утверждений;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извлекать информацию, представленную в таблицах, на диаграммах, графиках;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составлять таблицы, строить диаграммы и графики;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решать комбинаторные задачи путем систематического перебора </w:t>
      </w:r>
      <w:proofErr w:type="gramStart"/>
      <w:r w:rsidRPr="00FB6CD9">
        <w:rPr>
          <w:color w:val="000000"/>
        </w:rPr>
        <w:t>возможных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вариантов, а также с использованием правила умножения;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вычислять средние значения результатов измерений;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находить частоту события, используя собственные наблюдения и готовые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статистические данные;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находить вероятности случайных событий в простейших случаях;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использовать приобретенные знания и умения в практической деятельности и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повседневной жизни </w:t>
      </w:r>
      <w:proofErr w:type="gramStart"/>
      <w:r w:rsidRPr="00FB6CD9">
        <w:rPr>
          <w:color w:val="000000"/>
        </w:rPr>
        <w:t>для</w:t>
      </w:r>
      <w:proofErr w:type="gramEnd"/>
      <w:r w:rsidRPr="00FB6CD9">
        <w:rPr>
          <w:color w:val="000000"/>
        </w:rPr>
        <w:t>: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выстраивания аргументации при доказательстве (в форме монолога и диалога);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распознавания логически некорректных рассуждений;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записи математических утверждений, доказательств;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анализа реальных числовых данных, представленных в виде диаграмм, графиков,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таблиц;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 xml:space="preserve">решения практических задач в повседневной и профессиональной деятельности </w:t>
      </w:r>
      <w:proofErr w:type="gramStart"/>
      <w:r w:rsidRPr="00FB6CD9">
        <w:rPr>
          <w:color w:val="000000"/>
        </w:rPr>
        <w:t>с</w:t>
      </w:r>
      <w:proofErr w:type="gramEnd"/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lastRenderedPageBreak/>
        <w:t>использованием действий с числами, процентов, длин, площадей, объемов, времени,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скорости;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решения учебных и практических задач, требующих систематического перебора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вариантов;</w:t>
      </w:r>
    </w:p>
    <w:p w:rsidR="00FB6CD9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сравнения шансов наступления случайных событий, оценки вероятности случайного</w:t>
      </w:r>
    </w:p>
    <w:p w:rsidR="00807537" w:rsidRPr="00FB6CD9" w:rsidRDefault="00FB6CD9" w:rsidP="00113C48">
      <w:pPr>
        <w:pStyle w:val="a3"/>
        <w:numPr>
          <w:ilvl w:val="0"/>
          <w:numId w:val="13"/>
        </w:numPr>
        <w:shd w:val="clear" w:color="auto" w:fill="FFFFFF"/>
        <w:jc w:val="both"/>
        <w:rPr>
          <w:color w:val="000000"/>
        </w:rPr>
      </w:pPr>
      <w:r w:rsidRPr="00FB6CD9">
        <w:rPr>
          <w:color w:val="000000"/>
        </w:rPr>
        <w:t>события в практических ситуациях, сопоставления модели с реальной ситуацией;</w:t>
      </w:r>
    </w:p>
    <w:p w:rsidR="00807537" w:rsidRPr="00FB6CD9" w:rsidRDefault="00807537" w:rsidP="00113C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1375" w:rsidRPr="00FB6CD9" w:rsidRDefault="007A1375" w:rsidP="00113C48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6CD9">
        <w:rPr>
          <w:rFonts w:ascii="Times New Roman" w:hAnsi="Times New Roman" w:cs="Times New Roman"/>
          <w:bCs/>
          <w:sz w:val="24"/>
          <w:szCs w:val="24"/>
        </w:rPr>
        <w:t>Виды контроля:</w:t>
      </w:r>
    </w:p>
    <w:p w:rsidR="007A1375" w:rsidRPr="00FB6CD9" w:rsidRDefault="00085D4E" w:rsidP="00113C48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CD9">
        <w:rPr>
          <w:rFonts w:ascii="Times New Roman" w:hAnsi="Times New Roman" w:cs="Times New Roman"/>
          <w:sz w:val="24"/>
          <w:szCs w:val="24"/>
        </w:rPr>
        <w:t>Т</w:t>
      </w:r>
      <w:r w:rsidR="007A1375" w:rsidRPr="00FB6CD9">
        <w:rPr>
          <w:rFonts w:ascii="Times New Roman" w:hAnsi="Times New Roman" w:cs="Times New Roman"/>
          <w:sz w:val="24"/>
          <w:szCs w:val="24"/>
        </w:rPr>
        <w:t>екущий. Тестирование, самостоятельные и контрольные работы, зачеты, устный опрос, проверка домашнего задания, математические и графические диктанты, математические турниры.</w:t>
      </w:r>
    </w:p>
    <w:p w:rsidR="007A1375" w:rsidRPr="00FB6CD9" w:rsidRDefault="007A1375" w:rsidP="00113C48">
      <w:pPr>
        <w:widowControl w:val="0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6CD9">
        <w:rPr>
          <w:rFonts w:ascii="Times New Roman" w:hAnsi="Times New Roman" w:cs="Times New Roman"/>
          <w:sz w:val="24"/>
          <w:szCs w:val="24"/>
        </w:rPr>
        <w:t>Промежуточная годовая аттестация в виде письменного экзамена</w:t>
      </w:r>
      <w:r w:rsidR="00085D4E" w:rsidRPr="00FB6CD9">
        <w:rPr>
          <w:rFonts w:ascii="Times New Roman" w:hAnsi="Times New Roman" w:cs="Times New Roman"/>
          <w:sz w:val="24"/>
          <w:szCs w:val="24"/>
        </w:rPr>
        <w:t xml:space="preserve"> </w:t>
      </w:r>
      <w:r w:rsidRPr="00FB6CD9">
        <w:rPr>
          <w:rFonts w:ascii="Times New Roman" w:hAnsi="Times New Roman" w:cs="Times New Roman"/>
          <w:sz w:val="24"/>
          <w:szCs w:val="24"/>
        </w:rPr>
        <w:t>(кон</w:t>
      </w:r>
      <w:r w:rsidR="00FF3307">
        <w:rPr>
          <w:rFonts w:ascii="Times New Roman" w:hAnsi="Times New Roman" w:cs="Times New Roman"/>
          <w:sz w:val="24"/>
          <w:szCs w:val="24"/>
        </w:rPr>
        <w:t xml:space="preserve">трольная работа). </w:t>
      </w:r>
    </w:p>
    <w:p w:rsidR="001D595D" w:rsidRPr="00FB6CD9" w:rsidRDefault="001D595D" w:rsidP="00113C48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D595D" w:rsidRPr="00FB6CD9" w:rsidSect="00085D4E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7EA8E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783B8E"/>
    <w:multiLevelType w:val="hybridMultilevel"/>
    <w:tmpl w:val="E81E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26823"/>
    <w:multiLevelType w:val="hybridMultilevel"/>
    <w:tmpl w:val="9036F9B8"/>
    <w:lvl w:ilvl="0" w:tplc="5D528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44544"/>
    <w:multiLevelType w:val="hybridMultilevel"/>
    <w:tmpl w:val="01322036"/>
    <w:lvl w:ilvl="0" w:tplc="5D528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2E0F"/>
    <w:multiLevelType w:val="multilevel"/>
    <w:tmpl w:val="5B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37202"/>
    <w:multiLevelType w:val="hybridMultilevel"/>
    <w:tmpl w:val="692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60455"/>
    <w:multiLevelType w:val="hybridMultilevel"/>
    <w:tmpl w:val="425AC5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0738E4"/>
    <w:multiLevelType w:val="multilevel"/>
    <w:tmpl w:val="CC7EA85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4BB22CD0"/>
    <w:multiLevelType w:val="multilevel"/>
    <w:tmpl w:val="DD0CB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FA707F"/>
    <w:multiLevelType w:val="hybridMultilevel"/>
    <w:tmpl w:val="2128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6719B"/>
    <w:multiLevelType w:val="hybridMultilevel"/>
    <w:tmpl w:val="546C3E1A"/>
    <w:lvl w:ilvl="0" w:tplc="5D528D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D325CD"/>
    <w:multiLevelType w:val="hybridMultilevel"/>
    <w:tmpl w:val="B4B8ADD0"/>
    <w:lvl w:ilvl="0" w:tplc="5D528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F5194"/>
    <w:multiLevelType w:val="hybridMultilevel"/>
    <w:tmpl w:val="B4269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72B1B"/>
    <w:multiLevelType w:val="hybridMultilevel"/>
    <w:tmpl w:val="DB1EC132"/>
    <w:lvl w:ilvl="0" w:tplc="5D528D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11"/>
  </w:num>
  <w:num w:numId="11">
    <w:abstractNumId w:val="10"/>
  </w:num>
  <w:num w:numId="12">
    <w:abstractNumId w:val="13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21FB"/>
    <w:rsid w:val="00036A7F"/>
    <w:rsid w:val="00063219"/>
    <w:rsid w:val="00085D4E"/>
    <w:rsid w:val="00113C48"/>
    <w:rsid w:val="001432DB"/>
    <w:rsid w:val="001D595D"/>
    <w:rsid w:val="003C6946"/>
    <w:rsid w:val="00527C19"/>
    <w:rsid w:val="0055593A"/>
    <w:rsid w:val="006527C2"/>
    <w:rsid w:val="006A024D"/>
    <w:rsid w:val="006E3E2B"/>
    <w:rsid w:val="007616E8"/>
    <w:rsid w:val="00762CB1"/>
    <w:rsid w:val="007A1375"/>
    <w:rsid w:val="008067E1"/>
    <w:rsid w:val="00807537"/>
    <w:rsid w:val="00863BDB"/>
    <w:rsid w:val="00877DC6"/>
    <w:rsid w:val="008821FB"/>
    <w:rsid w:val="00894FB1"/>
    <w:rsid w:val="00B3647A"/>
    <w:rsid w:val="00CE53AC"/>
    <w:rsid w:val="00E1376B"/>
    <w:rsid w:val="00F379F8"/>
    <w:rsid w:val="00FB6CD9"/>
    <w:rsid w:val="00FF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8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21FB"/>
  </w:style>
  <w:style w:type="character" w:customStyle="1" w:styleId="c8">
    <w:name w:val="c8"/>
    <w:basedOn w:val="a0"/>
    <w:rsid w:val="008821FB"/>
  </w:style>
  <w:style w:type="paragraph" w:customStyle="1" w:styleId="c1">
    <w:name w:val="c1"/>
    <w:basedOn w:val="a"/>
    <w:rsid w:val="0088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21FB"/>
  </w:style>
  <w:style w:type="paragraph" w:customStyle="1" w:styleId="c7">
    <w:name w:val="c7"/>
    <w:basedOn w:val="a"/>
    <w:rsid w:val="00882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21FB"/>
  </w:style>
  <w:style w:type="character" w:customStyle="1" w:styleId="c0">
    <w:name w:val="c0"/>
    <w:basedOn w:val="a0"/>
    <w:rsid w:val="008821FB"/>
  </w:style>
  <w:style w:type="paragraph" w:styleId="a3">
    <w:name w:val="List Paragraph"/>
    <w:basedOn w:val="a"/>
    <w:uiPriority w:val="34"/>
    <w:qFormat/>
    <w:rsid w:val="008067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Calibri12pt">
    <w:name w:val="Основной текст (3) + Calibri;12 pt;Не полужирный"/>
    <w:basedOn w:val="a0"/>
    <w:rsid w:val="00877DC6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15">
    <w:name w:val="c15"/>
    <w:basedOn w:val="a"/>
    <w:rsid w:val="001D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D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Useer</cp:lastModifiedBy>
  <cp:revision>11</cp:revision>
  <dcterms:created xsi:type="dcterms:W3CDTF">2019-09-21T15:32:00Z</dcterms:created>
  <dcterms:modified xsi:type="dcterms:W3CDTF">2023-10-17T06:06:00Z</dcterms:modified>
</cp:coreProperties>
</file>