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CC" w:rsidRPr="002D1378" w:rsidRDefault="00AC39CC" w:rsidP="00AC39CC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Аннотация </w:t>
      </w:r>
    </w:p>
    <w:p w:rsidR="00AC39CC" w:rsidRDefault="00AC39CC" w:rsidP="00AC3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 рабочей  программе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учебному  предмету</w:t>
      </w: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0B1108">
        <w:rPr>
          <w:rFonts w:ascii="Times New Roman" w:hAnsi="Times New Roman" w:cs="Times New Roman"/>
          <w:b/>
          <w:bCs/>
          <w:sz w:val="24"/>
          <w:szCs w:val="24"/>
        </w:rPr>
        <w:t>Математика» 1-5 кл. Вариант 4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</w:p>
    <w:p w:rsidR="00AC39CC" w:rsidRPr="000B1108" w:rsidRDefault="000B1108" w:rsidP="000B110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1108">
        <w:rPr>
          <w:rFonts w:ascii="Times New Roman" w:hAnsi="Times New Roman" w:cs="Times New Roman"/>
          <w:sz w:val="24"/>
          <w:szCs w:val="24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(вариант 4.2 АООП НОО на основе ФАООПНОО</w:t>
      </w:r>
      <w:proofErr w:type="gramEnd"/>
      <w:r w:rsidRPr="000B110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0B1108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0B1108">
        <w:rPr>
          <w:rFonts w:ascii="Times New Roman" w:hAnsi="Times New Roman" w:cs="Times New Roman"/>
          <w:sz w:val="24"/>
          <w:szCs w:val="24"/>
        </w:rPr>
        <w:t xml:space="preserve"> обучающихся), а также Федеральной программы воспитания</w:t>
      </w:r>
      <w:r w:rsidRPr="000B110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39CC" w:rsidRDefault="00AC39CC" w:rsidP="00AC3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108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AC39CC">
        <w:rPr>
          <w:rFonts w:ascii="Times New Roman" w:hAnsi="Times New Roman" w:cs="Times New Roman"/>
          <w:sz w:val="24"/>
          <w:szCs w:val="24"/>
        </w:rPr>
        <w:t xml:space="preserve"> обучения раскрывает содержательные линии, которые предлагаются для обязательного изучения в каждом классе начальной школы.</w:t>
      </w:r>
    </w:p>
    <w:p w:rsidR="00900249" w:rsidRPr="00900249" w:rsidRDefault="00900249" w:rsidP="0090024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0249">
        <w:rPr>
          <w:rFonts w:ascii="Times New Roman" w:hAnsi="Times New Roman" w:cs="Times New Roman"/>
          <w:sz w:val="24"/>
          <w:szCs w:val="24"/>
        </w:rPr>
        <w:t>Преподавание ведется с использованием УМК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1108" w:rsidRPr="00252EAF" w:rsidRDefault="000B1108" w:rsidP="000B1108">
      <w:pPr>
        <w:pStyle w:val="a5"/>
        <w:widowControl/>
        <w:numPr>
          <w:ilvl w:val="0"/>
          <w:numId w:val="1"/>
        </w:numPr>
        <w:autoSpaceDE/>
        <w:autoSpaceDN/>
        <w:spacing w:line="0" w:lineRule="atLeast"/>
        <w:ind w:left="839" w:hanging="357"/>
        <w:contextualSpacing/>
        <w:rPr>
          <w:color w:val="000000"/>
        </w:rPr>
      </w:pPr>
      <w:r w:rsidRPr="00252EAF">
        <w:rPr>
          <w:color w:val="000000"/>
        </w:rPr>
        <w:t>‌‌Математика (в 2 частях), 1 класс /Моро М.И., Волкова С.И., Степанова С.В., Акционерное общество «Издательство «Просвещение»;</w:t>
      </w:r>
    </w:p>
    <w:p w:rsidR="000B1108" w:rsidRPr="00252EAF" w:rsidRDefault="000B1108" w:rsidP="000B1108">
      <w:pPr>
        <w:pStyle w:val="a5"/>
        <w:widowControl/>
        <w:numPr>
          <w:ilvl w:val="0"/>
          <w:numId w:val="1"/>
        </w:numPr>
        <w:autoSpaceDE/>
        <w:autoSpaceDN/>
        <w:spacing w:line="0" w:lineRule="atLeast"/>
        <w:ind w:left="839" w:hanging="357"/>
        <w:contextualSpacing/>
        <w:rPr>
          <w:color w:val="000000"/>
        </w:rPr>
      </w:pPr>
      <w:r w:rsidRPr="00252EAF">
        <w:rPr>
          <w:color w:val="000000"/>
        </w:rPr>
        <w:t>Математика (в 2 частях), 2 класс /Моро М.И., Бантова М.А., Бельтюкова Г.В. и другие, Акционерное общество «Издательство «Просвещение»;</w:t>
      </w:r>
    </w:p>
    <w:p w:rsidR="000B1108" w:rsidRPr="00252EAF" w:rsidRDefault="000B1108" w:rsidP="000B1108">
      <w:pPr>
        <w:pStyle w:val="a5"/>
        <w:widowControl/>
        <w:numPr>
          <w:ilvl w:val="0"/>
          <w:numId w:val="1"/>
        </w:numPr>
        <w:autoSpaceDE/>
        <w:autoSpaceDN/>
        <w:spacing w:line="0" w:lineRule="atLeast"/>
        <w:ind w:left="839" w:hanging="357"/>
        <w:contextualSpacing/>
        <w:rPr>
          <w:color w:val="000000"/>
        </w:rPr>
      </w:pPr>
      <w:r w:rsidRPr="00252EAF">
        <w:rPr>
          <w:color w:val="000000"/>
        </w:rPr>
        <w:t>Математика (в 2 частях), 3 класс /Моро М.И., Бантова М.А., Бельтюкова Г.В. и другие, Акционерное общество «Издательство «Просвещение»;</w:t>
      </w:r>
    </w:p>
    <w:p w:rsidR="000B1108" w:rsidRPr="00252EAF" w:rsidRDefault="000B1108" w:rsidP="000B1108">
      <w:pPr>
        <w:pStyle w:val="a5"/>
        <w:widowControl/>
        <w:numPr>
          <w:ilvl w:val="0"/>
          <w:numId w:val="1"/>
        </w:numPr>
        <w:autoSpaceDE/>
        <w:autoSpaceDN/>
        <w:spacing w:line="0" w:lineRule="atLeast"/>
        <w:ind w:left="839" w:hanging="357"/>
        <w:contextualSpacing/>
        <w:rPr>
          <w:color w:val="000000"/>
        </w:rPr>
      </w:pPr>
      <w:r w:rsidRPr="00252EAF">
        <w:rPr>
          <w:color w:val="000000"/>
        </w:rPr>
        <w:t xml:space="preserve">Математика (в 2 частях), 4 класс /Моро М.И., Бантова М.А., Бельтюкова Г.В. и другие, Акционерное общество «Издательство «Просвещение» </w:t>
      </w:r>
    </w:p>
    <w:p w:rsidR="000B1108" w:rsidRDefault="000B1108" w:rsidP="00900249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234AB" w:rsidRPr="009234AB" w:rsidRDefault="009234AB" w:rsidP="009234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234AB">
        <w:rPr>
          <w:rFonts w:ascii="Times New Roman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образовательных, </w:t>
      </w:r>
      <w:r w:rsidRPr="009234AB">
        <w:rPr>
          <w:rFonts w:ascii="Times New Roman" w:hAnsi="Times New Roman" w:cs="Times New Roman"/>
          <w:b/>
          <w:sz w:val="24"/>
          <w:szCs w:val="24"/>
        </w:rPr>
        <w:t>развивающих целей</w:t>
      </w:r>
      <w:proofErr w:type="gramStart"/>
      <w:r w:rsidRPr="009234AB">
        <w:rPr>
          <w:rFonts w:ascii="Times New Roman" w:hAnsi="Times New Roman" w:cs="Times New Roman"/>
          <w:b/>
          <w:sz w:val="24"/>
          <w:szCs w:val="24"/>
        </w:rPr>
        <w:t>,а</w:t>
      </w:r>
      <w:proofErr w:type="gramEnd"/>
      <w:r w:rsidRPr="009234AB">
        <w:rPr>
          <w:rFonts w:ascii="Times New Roman" w:hAnsi="Times New Roman" w:cs="Times New Roman"/>
          <w:b/>
          <w:sz w:val="24"/>
          <w:szCs w:val="24"/>
        </w:rPr>
        <w:t xml:space="preserve"> также целей воспит</w:t>
      </w:r>
      <w:r w:rsidRPr="009234AB">
        <w:rPr>
          <w:rFonts w:ascii="Times New Roman" w:hAnsi="Times New Roman" w:cs="Times New Roman"/>
          <w:sz w:val="24"/>
          <w:szCs w:val="24"/>
        </w:rPr>
        <w:t>ания:</w:t>
      </w:r>
    </w:p>
    <w:p w:rsidR="009234AB" w:rsidRPr="009234AB" w:rsidRDefault="009234AB" w:rsidP="009234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 </w:t>
      </w:r>
    </w:p>
    <w:p w:rsidR="009234AB" w:rsidRPr="009234AB" w:rsidRDefault="009234AB" w:rsidP="009234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2.Формирование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9234AB">
        <w:rPr>
          <w:rFonts w:ascii="Times New Roman" w:hAnsi="Times New Roman" w:cs="Times New Roman"/>
          <w:sz w:val="24"/>
          <w:szCs w:val="24"/>
        </w:rPr>
        <w:t>больше-меньше</w:t>
      </w:r>
      <w:proofErr w:type="gramEnd"/>
      <w:r w:rsidRPr="009234AB">
        <w:rPr>
          <w:rFonts w:ascii="Times New Roman" w:hAnsi="Times New Roman" w:cs="Times New Roman"/>
          <w:sz w:val="24"/>
          <w:szCs w:val="24"/>
        </w:rPr>
        <w:t xml:space="preserve">», «равно-неравно», «порядок»), смысла арифметических действий, зависимостей (работа, движение, продолжительность события) </w:t>
      </w:r>
    </w:p>
    <w:p w:rsidR="009234AB" w:rsidRPr="009234AB" w:rsidRDefault="009234AB" w:rsidP="009234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4AB">
        <w:rPr>
          <w:rFonts w:ascii="Times New Roman" w:hAnsi="Times New Roman" w:cs="Times New Roman"/>
          <w:sz w:val="24"/>
          <w:szCs w:val="24"/>
        </w:rPr>
        <w:t>3.Обеспечение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</w:t>
      </w:r>
      <w:proofErr w:type="gramEnd"/>
    </w:p>
    <w:p w:rsidR="009234AB" w:rsidRPr="00B11BCC" w:rsidRDefault="009234AB" w:rsidP="009234AB">
      <w:pPr>
        <w:ind w:firstLine="709"/>
        <w:jc w:val="both"/>
        <w:rPr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</w:t>
      </w:r>
      <w:r w:rsidRPr="009234AB">
        <w:rPr>
          <w:rFonts w:ascii="Times New Roman" w:hAnsi="Times New Roman" w:cs="Times New Roman"/>
          <w:sz w:val="24"/>
          <w:szCs w:val="24"/>
        </w:rPr>
        <w:lastRenderedPageBreak/>
        <w:t>ориентировки в математических терминах и понятиях; прочных навыков использования математических знаний в повседневной жизни</w:t>
      </w:r>
      <w:r w:rsidRPr="00B11BCC">
        <w:rPr>
          <w:sz w:val="24"/>
          <w:szCs w:val="24"/>
        </w:rPr>
        <w:t>.</w:t>
      </w:r>
    </w:p>
    <w:p w:rsidR="009234AB" w:rsidRPr="009234AB" w:rsidRDefault="009234AB" w:rsidP="009234AB">
      <w:pPr>
        <w:pStyle w:val="a7"/>
        <w:spacing w:before="0" w:beforeAutospacing="0" w:after="0" w:afterAutospacing="0"/>
        <w:ind w:firstLine="720"/>
        <w:jc w:val="both"/>
        <w:rPr>
          <w:b/>
        </w:rPr>
      </w:pPr>
      <w:r w:rsidRPr="009234AB">
        <w:rPr>
          <w:b/>
        </w:rPr>
        <w:t>Коррекционные задачи: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осязательного, осязательно-зрительного (у слепых с остаточным зрением) и слухового восприятия.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навыков осязательного, осязательно-зрительного (у слепых с остаточным зрением) и слухового анализа. 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произвольного внимания. 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и коррекция памяти.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и коррекция логического мышления, аналитико-синтетической деятельности, основных мыслительных операций.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</w:pPr>
      <w:r w:rsidRPr="00B11BCC">
        <w:t>Формирование умения находить причинно-следственные связи, выделять главное, обобщать, делать выводы.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Преодоление инертности психических процессов.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диалогической и монологической речи. 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Преодоление вербализма речи и представлений.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Обучение правилам записи математических знаков, символов и выражений по системе рельефно-точечного шрифта Л. Брайля.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Обучение выполнению приемов письменных вычислений с использованием системы рельефно-точечного шрифта Л. Брайля;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11BCC">
        <w:t>Формирование специальных приемов обследования и изображения изучаемых объектов.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навыков осязательного обследования и восприятия рельефных изображений, геометрических построений и др.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умения выполнять геометрические построения с помощью специальных чертежных инструментов, выкладывать геометрические фигуры на плоскости.</w:t>
      </w:r>
    </w:p>
    <w:p w:rsidR="009234AB" w:rsidRPr="00B11BCC" w:rsidRDefault="009234AB" w:rsidP="009234A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Формирование, уточнение или коррекция представлений о предметах и явлениях окружающей действительности.</w:t>
      </w:r>
    </w:p>
    <w:p w:rsidR="009234AB" w:rsidRPr="00B11BCC" w:rsidRDefault="009234AB" w:rsidP="009234A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:rsidR="009234AB" w:rsidRPr="00B11BCC" w:rsidRDefault="009234AB" w:rsidP="009234A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навыков вербальной и невербальной коммуникации.</w:t>
      </w:r>
    </w:p>
    <w:p w:rsidR="009234AB" w:rsidRPr="00B11BCC" w:rsidRDefault="009234AB" w:rsidP="009234A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и мелкой моторики.</w:t>
      </w:r>
    </w:p>
    <w:p w:rsidR="009234AB" w:rsidRPr="00B11BCC" w:rsidRDefault="009234AB" w:rsidP="009234A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умения ориентироваться в микропространстве.</w:t>
      </w:r>
    </w:p>
    <w:p w:rsidR="009234AB" w:rsidRPr="00B11BCC" w:rsidRDefault="009234AB" w:rsidP="009234A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рационального подхода к решению учебных, и бытовых задач, развитие аналитико-прогностических умений и навыков.</w:t>
      </w:r>
    </w:p>
    <w:p w:rsidR="009234AB" w:rsidRPr="009234AB" w:rsidRDefault="009234AB" w:rsidP="009234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</w:t>
      </w:r>
    </w:p>
    <w:p w:rsidR="009234AB" w:rsidRPr="00B11BCC" w:rsidRDefault="009234AB" w:rsidP="009234AB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9234AB" w:rsidRPr="00B11BCC" w:rsidRDefault="009234AB" w:rsidP="009234AB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234AB" w:rsidRPr="00B11BCC" w:rsidRDefault="009234AB" w:rsidP="009234AB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9234AB" w:rsidRPr="00900249" w:rsidRDefault="009234AB" w:rsidP="00900249">
      <w:pPr>
        <w:spacing w:after="0" w:line="0" w:lineRule="atLeast"/>
        <w:contextualSpacing/>
        <w:rPr>
          <w:color w:val="000000"/>
        </w:rPr>
      </w:pPr>
    </w:p>
    <w:p w:rsidR="00AC39CC" w:rsidRPr="00AC39CC" w:rsidRDefault="00AC39CC" w:rsidP="0090024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CC">
        <w:rPr>
          <w:rFonts w:ascii="Times New Roman" w:hAnsi="Times New Roman" w:cs="Times New Roman"/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общие и специальные личностные, метапредметные результаты за период обучения, а также предметные достижения младшего школьника за каждый год обучения в начальной школе и специальные предметные результаты за уровень начального общего образования.</w:t>
      </w:r>
    </w:p>
    <w:p w:rsidR="00900249" w:rsidRDefault="00AC39CC" w:rsidP="00900249">
      <w:pPr>
        <w:pStyle w:val="Default"/>
        <w:jc w:val="both"/>
      </w:pPr>
      <w:r w:rsidRPr="00AC39CC"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  <w:r w:rsidR="00900249" w:rsidRPr="00E51899">
        <w:t xml:space="preserve">   </w:t>
      </w:r>
    </w:p>
    <w:p w:rsidR="00AC39CC" w:rsidRPr="009234AB" w:rsidRDefault="00900249" w:rsidP="009234AB">
      <w:pPr>
        <w:pStyle w:val="Default"/>
        <w:jc w:val="both"/>
        <w:rPr>
          <w:b/>
          <w:bCs/>
        </w:rPr>
      </w:pPr>
      <w:r w:rsidRPr="009234AB">
        <w:rPr>
          <w:b/>
          <w:bCs/>
        </w:rPr>
        <w:t xml:space="preserve">Место учебного предмета «Математика » в учебном плане </w:t>
      </w:r>
    </w:p>
    <w:p w:rsidR="00900249" w:rsidRPr="009234AB" w:rsidRDefault="009234AB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Н</w:t>
      </w:r>
      <w:r w:rsidR="00900249" w:rsidRPr="009234AB">
        <w:rPr>
          <w:rFonts w:ascii="Times New Roman" w:hAnsi="Times New Roman" w:cs="Times New Roman"/>
          <w:sz w:val="24"/>
          <w:szCs w:val="24"/>
        </w:rPr>
        <w:t>а изучение математики в каждом классе начальной школы отводится 4 часа в неделю, всего 676 часов</w:t>
      </w:r>
      <w:proofErr w:type="gramStart"/>
      <w:r w:rsidR="00900249" w:rsidRPr="009234A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00249" w:rsidRPr="009234AB">
        <w:rPr>
          <w:rFonts w:ascii="Times New Roman" w:hAnsi="Times New Roman" w:cs="Times New Roman"/>
          <w:sz w:val="24"/>
          <w:szCs w:val="24"/>
        </w:rPr>
        <w:t>з них: в 1 классе — 132 часа, во 2 классе — 136 часов, 3 классе — 136 часов, 4 классе — 136 часов, 5 классе – 136 часов.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 xml:space="preserve">Пролонгация сроков освоения </w:t>
      </w:r>
      <w:proofErr w:type="gramStart"/>
      <w:r w:rsidRPr="009234AB">
        <w:rPr>
          <w:rFonts w:ascii="Times New Roman" w:hAnsi="Times New Roman" w:cs="Times New Roman"/>
          <w:sz w:val="24"/>
          <w:szCs w:val="24"/>
        </w:rPr>
        <w:t>слепыми</w:t>
      </w:r>
      <w:proofErr w:type="gramEnd"/>
      <w:r w:rsidRPr="009234AB">
        <w:rPr>
          <w:rFonts w:ascii="Times New Roman" w:hAnsi="Times New Roman" w:cs="Times New Roman"/>
          <w:sz w:val="24"/>
          <w:szCs w:val="24"/>
        </w:rPr>
        <w:t xml:space="preserve"> обучающимися учебного предмета «Математика» на уровне НОО осуществляется в соответствии со следующими принципами и подходами: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- концентрический принцип.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- резервность планирования учебного материала. Материал, который должен быть запланирован на учебный год, планируется из расчёта – учебный год +одна учебная четверть;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- связь учебного материала с жизнью.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 и т.д.), общим укладом жизни. Свободным является перенос тем, изучение которых не носит сезонный характер.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- обеспечение возможности интеграции учебного материала.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материалом;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- пропедевтическая направленность обучения. Предполагается выделение времени на подготовку к освоению новых сложных разделов и тем;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- обеспечение прочности усвоения знаний. Каждая четверть должна начинаться с повторения и закрепления учебного ма</w:t>
      </w:r>
      <w:r w:rsidR="009234AB">
        <w:rPr>
          <w:rFonts w:ascii="Times New Roman" w:hAnsi="Times New Roman" w:cs="Times New Roman"/>
          <w:sz w:val="24"/>
          <w:szCs w:val="24"/>
        </w:rPr>
        <w:t xml:space="preserve">териала, изученного </w:t>
      </w:r>
      <w:r w:rsidR="009234AB" w:rsidRPr="009234AB">
        <w:rPr>
          <w:rFonts w:ascii="Times New Roman" w:hAnsi="Times New Roman" w:cs="Times New Roman"/>
          <w:sz w:val="24"/>
          <w:szCs w:val="24"/>
        </w:rPr>
        <w:t>в предыдущей четверти</w:t>
      </w:r>
    </w:p>
    <w:p w:rsidR="00900249" w:rsidRPr="009234AB" w:rsidRDefault="009234AB" w:rsidP="009234AB">
      <w:pPr>
        <w:pStyle w:val="a3"/>
        <w:spacing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Стадникова В.Н.</w:t>
      </w:r>
    </w:p>
    <w:p w:rsidR="00900249" w:rsidRPr="009234AB" w:rsidRDefault="00900249" w:rsidP="009234AB">
      <w:pPr>
        <w:spacing w:after="0" w:line="0" w:lineRule="atLeast"/>
        <w:rPr>
          <w:rFonts w:ascii="Times New Roman" w:hAnsi="Times New Roman" w:cs="Times New Roman"/>
        </w:rPr>
      </w:pPr>
    </w:p>
    <w:p w:rsidR="00900249" w:rsidRPr="00900249" w:rsidRDefault="00900249" w:rsidP="009234AB">
      <w:pPr>
        <w:pStyle w:val="a3"/>
        <w:suppressAutoHyphens/>
        <w:spacing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900249" w:rsidRPr="00900249" w:rsidSect="0036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0E5D"/>
    <w:multiLevelType w:val="hybridMultilevel"/>
    <w:tmpl w:val="970078C2"/>
    <w:lvl w:ilvl="0" w:tplc="E7EC1028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DB9156A"/>
    <w:multiLevelType w:val="multilevel"/>
    <w:tmpl w:val="81F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8506B"/>
    <w:multiLevelType w:val="hybridMultilevel"/>
    <w:tmpl w:val="BFD25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5A3443"/>
    <w:multiLevelType w:val="multilevel"/>
    <w:tmpl w:val="73B4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C39CC"/>
    <w:rsid w:val="000B1108"/>
    <w:rsid w:val="002C30E4"/>
    <w:rsid w:val="00361CF8"/>
    <w:rsid w:val="00900249"/>
    <w:rsid w:val="009234AB"/>
    <w:rsid w:val="00AC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39CC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AC39CC"/>
    <w:rPr>
      <w:rFonts w:ascii="Calibri" w:eastAsia="Calibri" w:hAnsi="Calibri" w:cs="Times New Roman"/>
      <w:sz w:val="20"/>
      <w:szCs w:val="20"/>
      <w:lang w:eastAsia="en-US"/>
    </w:rPr>
  </w:style>
  <w:style w:type="paragraph" w:styleId="a5">
    <w:name w:val="List Paragraph"/>
    <w:basedOn w:val="a"/>
    <w:link w:val="a6"/>
    <w:uiPriority w:val="34"/>
    <w:qFormat/>
    <w:rsid w:val="00900249"/>
    <w:pPr>
      <w:widowControl w:val="0"/>
      <w:autoSpaceDE w:val="0"/>
      <w:autoSpaceDN w:val="0"/>
      <w:spacing w:after="0" w:line="240" w:lineRule="auto"/>
      <w:ind w:left="687" w:hanging="305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900249"/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9002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2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2023-10-11T15:14:00Z</dcterms:created>
  <dcterms:modified xsi:type="dcterms:W3CDTF">2023-10-11T15:58:00Z</dcterms:modified>
</cp:coreProperties>
</file>