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EE" w:rsidRPr="00066281" w:rsidRDefault="00B26EEE" w:rsidP="00B26EEE">
      <w:pPr>
        <w:jc w:val="both"/>
      </w:pPr>
    </w:p>
    <w:p w:rsidR="00B26EEE" w:rsidRDefault="00B26EEE" w:rsidP="00B26EEE">
      <w:pPr>
        <w:jc w:val="center"/>
        <w:rPr>
          <w:b/>
        </w:rPr>
      </w:pPr>
      <w:r w:rsidRPr="00066281">
        <w:rPr>
          <w:b/>
        </w:rPr>
        <w:t>Аннотация к рабочей программе по предмету «Астрономия»</w:t>
      </w:r>
    </w:p>
    <w:p w:rsidR="005E1AFA" w:rsidRPr="00066281" w:rsidRDefault="005E1AFA" w:rsidP="00B26EEE">
      <w:pPr>
        <w:jc w:val="center"/>
        <w:rPr>
          <w:b/>
        </w:rPr>
      </w:pPr>
      <w:r>
        <w:rPr>
          <w:b/>
        </w:rPr>
        <w:t>для обучающихся 12 класса 2023-2024 г.</w:t>
      </w:r>
    </w:p>
    <w:p w:rsidR="00B26EEE" w:rsidRPr="00066281" w:rsidRDefault="00416ED8" w:rsidP="00B26EEE">
      <w:pPr>
        <w:jc w:val="both"/>
      </w:pPr>
      <w:r w:rsidRPr="00066281">
        <w:t xml:space="preserve">Рабочая программа по астрономии для 12 класса разработана на основании авторской программы В.М. </w:t>
      </w:r>
      <w:proofErr w:type="spellStart"/>
      <w:r w:rsidRPr="00066281">
        <w:t>Чаругина</w:t>
      </w:r>
      <w:proofErr w:type="spellEnd"/>
      <w:r w:rsidRPr="00066281">
        <w:t xml:space="preserve"> «Астрономия» 10-11 </w:t>
      </w:r>
      <w:proofErr w:type="gramStart"/>
      <w:r w:rsidRPr="00066281">
        <w:t>классы-Просвещение</w:t>
      </w:r>
      <w:proofErr w:type="gramEnd"/>
      <w:r w:rsidRPr="00066281">
        <w:t xml:space="preserve">, 2017. </w:t>
      </w:r>
    </w:p>
    <w:p w:rsidR="00B26EEE" w:rsidRPr="00066281" w:rsidRDefault="00B26EEE" w:rsidP="00B26EE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26EEE" w:rsidRPr="00066281" w:rsidRDefault="00B26EEE" w:rsidP="00B26EEE">
      <w:pPr>
        <w:autoSpaceDE w:val="0"/>
        <w:autoSpaceDN w:val="0"/>
        <w:adjustRightInd w:val="0"/>
        <w:jc w:val="both"/>
        <w:rPr>
          <w:b/>
          <w:u w:val="single"/>
        </w:rPr>
      </w:pPr>
      <w:r w:rsidRPr="00066281">
        <w:rPr>
          <w:b/>
          <w:u w:val="single"/>
        </w:rPr>
        <w:t>Цель и задачи изучения предмета</w:t>
      </w:r>
    </w:p>
    <w:p w:rsidR="00B26EEE" w:rsidRPr="00066281" w:rsidRDefault="00B26EEE" w:rsidP="00B26EEE">
      <w:pPr>
        <w:shd w:val="clear" w:color="auto" w:fill="FFFFFF"/>
        <w:ind w:right="-5" w:firstLine="540"/>
        <w:jc w:val="both"/>
        <w:rPr>
          <w:bCs/>
          <w:iCs/>
        </w:rPr>
      </w:pPr>
      <w:r w:rsidRPr="00066281">
        <w:rPr>
          <w:bCs/>
          <w:iCs/>
        </w:rPr>
        <w:t xml:space="preserve">Изучение </w:t>
      </w:r>
      <w:r w:rsidR="007252A6" w:rsidRPr="00066281">
        <w:rPr>
          <w:bCs/>
          <w:iCs/>
        </w:rPr>
        <w:t xml:space="preserve">астрономии </w:t>
      </w:r>
      <w:r w:rsidRPr="00066281">
        <w:rPr>
          <w:bCs/>
          <w:iCs/>
        </w:rPr>
        <w:t xml:space="preserve">в образовательных учреждениях </w:t>
      </w:r>
      <w:r w:rsidR="007252A6" w:rsidRPr="00066281">
        <w:rPr>
          <w:bCs/>
          <w:iCs/>
          <w:color w:val="000000"/>
          <w:shd w:val="clear" w:color="auto" w:fill="FFFFFF"/>
        </w:rPr>
        <w:t>среднего (полного) общего образования </w:t>
      </w:r>
      <w:r w:rsidRPr="00066281">
        <w:rPr>
          <w:bCs/>
          <w:iCs/>
        </w:rPr>
        <w:t>направлено   на   достижение   следующих целей:</w:t>
      </w:r>
    </w:p>
    <w:p w:rsidR="00862401" w:rsidRPr="00066281" w:rsidRDefault="00862401" w:rsidP="00862401">
      <w:pPr>
        <w:shd w:val="clear" w:color="auto" w:fill="FFFFFF"/>
        <w:ind w:right="-5" w:firstLine="540"/>
        <w:jc w:val="both"/>
        <w:rPr>
          <w:bCs/>
          <w:iCs/>
        </w:rPr>
      </w:pPr>
      <w:r w:rsidRPr="00066281">
        <w:rPr>
          <w:bCs/>
          <w:iCs/>
        </w:rPr>
        <w:t>- 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862401" w:rsidRPr="00066281" w:rsidRDefault="00862401" w:rsidP="00862401">
      <w:pPr>
        <w:shd w:val="clear" w:color="auto" w:fill="FFFFFF"/>
        <w:ind w:right="-5" w:firstLine="540"/>
        <w:jc w:val="both"/>
        <w:rPr>
          <w:bCs/>
          <w:iCs/>
        </w:rPr>
      </w:pPr>
      <w:r w:rsidRPr="00066281">
        <w:rPr>
          <w:bCs/>
          <w:iCs/>
        </w:rPr>
        <w:t>- приобретение знаний о физической природе небесных тел и систем, строения и эволюции</w:t>
      </w:r>
    </w:p>
    <w:p w:rsidR="00862401" w:rsidRPr="00066281" w:rsidRDefault="00862401" w:rsidP="00862401">
      <w:pPr>
        <w:shd w:val="clear" w:color="auto" w:fill="FFFFFF"/>
        <w:ind w:right="-5" w:firstLine="540"/>
        <w:jc w:val="both"/>
        <w:rPr>
          <w:bCs/>
          <w:iCs/>
        </w:rPr>
      </w:pPr>
      <w:r w:rsidRPr="00066281">
        <w:rPr>
          <w:bCs/>
          <w:iCs/>
        </w:rPr>
        <w:t>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862401" w:rsidRPr="00066281" w:rsidRDefault="00862401" w:rsidP="00862401">
      <w:pPr>
        <w:shd w:val="clear" w:color="auto" w:fill="FFFFFF"/>
        <w:ind w:right="-5" w:firstLine="540"/>
        <w:jc w:val="both"/>
        <w:rPr>
          <w:bCs/>
          <w:iCs/>
        </w:rPr>
      </w:pPr>
      <w:r w:rsidRPr="00066281">
        <w:rPr>
          <w:bCs/>
          <w:iCs/>
        </w:rPr>
        <w:t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862401" w:rsidRPr="00066281" w:rsidRDefault="00862401" w:rsidP="00862401">
      <w:pPr>
        <w:shd w:val="clear" w:color="auto" w:fill="FFFFFF"/>
        <w:ind w:right="-5" w:firstLine="540"/>
        <w:jc w:val="both"/>
        <w:rPr>
          <w:bCs/>
          <w:iCs/>
        </w:rPr>
      </w:pPr>
      <w:r w:rsidRPr="00066281">
        <w:rPr>
          <w:bCs/>
          <w:iCs/>
        </w:rPr>
        <w:t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</w:t>
      </w:r>
    </w:p>
    <w:p w:rsidR="00862401" w:rsidRPr="00066281" w:rsidRDefault="00862401" w:rsidP="00862401">
      <w:pPr>
        <w:shd w:val="clear" w:color="auto" w:fill="FFFFFF"/>
        <w:ind w:right="-5" w:firstLine="540"/>
        <w:jc w:val="both"/>
        <w:rPr>
          <w:bCs/>
          <w:iCs/>
        </w:rPr>
      </w:pPr>
      <w:r w:rsidRPr="00066281">
        <w:rPr>
          <w:bCs/>
          <w:iCs/>
        </w:rPr>
        <w:t>и современных информационных технологий;</w:t>
      </w:r>
    </w:p>
    <w:p w:rsidR="00862401" w:rsidRPr="00066281" w:rsidRDefault="00862401" w:rsidP="00862401">
      <w:pPr>
        <w:shd w:val="clear" w:color="auto" w:fill="FFFFFF"/>
        <w:ind w:right="-5" w:firstLine="540"/>
        <w:jc w:val="both"/>
        <w:rPr>
          <w:bCs/>
          <w:iCs/>
        </w:rPr>
      </w:pPr>
      <w:r w:rsidRPr="00066281">
        <w:rPr>
          <w:bCs/>
          <w:iCs/>
        </w:rPr>
        <w:t>- использование приобретенных знаний и умений для решения практических задач повседневной жизни; - формирование научного мировоззрения;</w:t>
      </w:r>
    </w:p>
    <w:p w:rsidR="00862401" w:rsidRPr="00066281" w:rsidRDefault="00862401" w:rsidP="00862401">
      <w:pPr>
        <w:shd w:val="clear" w:color="auto" w:fill="FFFFFF"/>
        <w:ind w:right="-5" w:firstLine="540"/>
        <w:jc w:val="both"/>
        <w:rPr>
          <w:bCs/>
          <w:iCs/>
        </w:rPr>
      </w:pPr>
      <w:r w:rsidRPr="00066281">
        <w:rPr>
          <w:bCs/>
          <w:iCs/>
        </w:rPr>
        <w:t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7252A6" w:rsidRPr="00066281" w:rsidRDefault="007252A6" w:rsidP="007252A6">
      <w:pPr>
        <w:pStyle w:val="Default"/>
      </w:pPr>
    </w:p>
    <w:p w:rsidR="00B26EEE" w:rsidRPr="00066281" w:rsidRDefault="00B26EEE" w:rsidP="00B26EEE">
      <w:pPr>
        <w:spacing w:before="40"/>
        <w:jc w:val="both"/>
        <w:rPr>
          <w:rFonts w:eastAsia="Calibri"/>
          <w:b/>
          <w:i/>
          <w:u w:val="single"/>
        </w:rPr>
      </w:pPr>
      <w:r w:rsidRPr="00066281">
        <w:rPr>
          <w:rFonts w:eastAsia="Calibri"/>
          <w:b/>
          <w:i/>
          <w:u w:val="single"/>
        </w:rPr>
        <w:t xml:space="preserve">Специальные  </w:t>
      </w:r>
      <w:proofErr w:type="spellStart"/>
      <w:r w:rsidRPr="00066281">
        <w:rPr>
          <w:rFonts w:eastAsia="Calibri"/>
          <w:b/>
          <w:i/>
          <w:u w:val="single"/>
        </w:rPr>
        <w:t>коррекционно</w:t>
      </w:r>
      <w:proofErr w:type="spellEnd"/>
      <w:r w:rsidRPr="00066281">
        <w:rPr>
          <w:rFonts w:eastAsia="Calibri"/>
          <w:b/>
          <w:i/>
          <w:u w:val="single"/>
        </w:rPr>
        <w:t xml:space="preserve"> – развивающие цели:</w:t>
      </w:r>
    </w:p>
    <w:p w:rsidR="00416ED8" w:rsidRPr="00066281" w:rsidRDefault="00416ED8" w:rsidP="00B26EEE">
      <w:pPr>
        <w:spacing w:before="40"/>
        <w:jc w:val="both"/>
        <w:rPr>
          <w:rFonts w:eastAsia="Calibri"/>
          <w:b/>
          <w:i/>
          <w:u w:val="single"/>
        </w:rPr>
      </w:pPr>
    </w:p>
    <w:p w:rsidR="00416ED8" w:rsidRPr="00066281" w:rsidRDefault="00275494" w:rsidP="00B26EEE">
      <w:pPr>
        <w:spacing w:before="40"/>
        <w:jc w:val="both"/>
        <w:rPr>
          <w:rFonts w:eastAsia="Calibri"/>
        </w:rPr>
      </w:pPr>
      <w:r w:rsidRPr="00066281">
        <w:rPr>
          <w:rFonts w:eastAsia="Calibri"/>
        </w:rPr>
        <w:t>- Развитие логического мышления на основе аналитико-синтетической деятельности.</w:t>
      </w:r>
    </w:p>
    <w:p w:rsidR="00275494" w:rsidRPr="00066281" w:rsidRDefault="00275494" w:rsidP="00B26EEE">
      <w:pPr>
        <w:spacing w:before="40"/>
        <w:jc w:val="both"/>
        <w:rPr>
          <w:rFonts w:eastAsia="Calibri"/>
        </w:rPr>
      </w:pPr>
      <w:r w:rsidRPr="00066281">
        <w:rPr>
          <w:rFonts w:eastAsia="Calibri"/>
        </w:rPr>
        <w:t>- Коррекция и развитие образной памяти на основе узнавания и распознавания предметов.</w:t>
      </w:r>
    </w:p>
    <w:p w:rsidR="00275494" w:rsidRPr="00066281" w:rsidRDefault="00275494" w:rsidP="00B26EEE">
      <w:pPr>
        <w:spacing w:before="40"/>
        <w:jc w:val="both"/>
        <w:rPr>
          <w:rFonts w:eastAsia="Calibri"/>
        </w:rPr>
      </w:pPr>
      <w:r w:rsidRPr="00066281">
        <w:rPr>
          <w:rFonts w:eastAsia="Calibri"/>
        </w:rPr>
        <w:t>- Развитие способности ученика устанавливать отношение между предметами (пространственные, временные, логические, части и целого, единичного и всеобщего).</w:t>
      </w:r>
    </w:p>
    <w:p w:rsidR="00275494" w:rsidRPr="00066281" w:rsidRDefault="00275494" w:rsidP="00B26EEE">
      <w:pPr>
        <w:spacing w:before="40"/>
        <w:jc w:val="both"/>
        <w:rPr>
          <w:rFonts w:eastAsia="Calibri"/>
        </w:rPr>
      </w:pPr>
      <w:r w:rsidRPr="00066281">
        <w:rPr>
          <w:rFonts w:eastAsia="Calibri"/>
        </w:rPr>
        <w:t>- Формирование и совершенствование зрительно-познавательной активности.</w:t>
      </w:r>
    </w:p>
    <w:p w:rsidR="00275494" w:rsidRDefault="00275494" w:rsidP="00B26EEE">
      <w:pPr>
        <w:spacing w:before="40"/>
        <w:jc w:val="both"/>
        <w:rPr>
          <w:rFonts w:eastAsia="Calibri"/>
        </w:rPr>
      </w:pPr>
      <w:r w:rsidRPr="00066281">
        <w:rPr>
          <w:rFonts w:eastAsia="Calibri"/>
        </w:rPr>
        <w:t>- Корригировать искаженное представление о жизни, обществе, природе.</w:t>
      </w:r>
    </w:p>
    <w:p w:rsidR="00202708" w:rsidRPr="00066281" w:rsidRDefault="00202708" w:rsidP="00202708">
      <w:pPr>
        <w:pStyle w:val="a3"/>
        <w:jc w:val="both"/>
        <w:rPr>
          <w:b/>
          <w:u w:val="single"/>
        </w:rPr>
      </w:pPr>
      <w:r w:rsidRPr="00066281">
        <w:rPr>
          <w:b/>
          <w:u w:val="single"/>
        </w:rPr>
        <w:t>Место предмета в структуре образовательной программы.</w:t>
      </w:r>
    </w:p>
    <w:p w:rsidR="00202708" w:rsidRPr="00066281" w:rsidRDefault="00202708" w:rsidP="00202708">
      <w:pPr>
        <w:pStyle w:val="a7"/>
        <w:shd w:val="clear" w:color="auto" w:fill="FFFFFF"/>
        <w:spacing w:before="0" w:beforeAutospacing="0" w:after="173" w:afterAutospacing="0"/>
        <w:ind w:left="142"/>
        <w:rPr>
          <w:color w:val="000000"/>
        </w:rPr>
      </w:pPr>
      <w:r w:rsidRPr="00066281">
        <w:rPr>
          <w:color w:val="000000"/>
        </w:rPr>
        <w:t>Предмет «Астрономия» относится к предметной области «</w:t>
      </w:r>
      <w:proofErr w:type="gramStart"/>
      <w:r w:rsidRPr="00066281">
        <w:rPr>
          <w:color w:val="000000"/>
        </w:rPr>
        <w:t>Естественно-научные</w:t>
      </w:r>
      <w:proofErr w:type="gramEnd"/>
      <w:r w:rsidRPr="00066281">
        <w:rPr>
          <w:color w:val="000000"/>
        </w:rPr>
        <w:t xml:space="preserve"> предметы».</w:t>
      </w:r>
    </w:p>
    <w:p w:rsidR="00202708" w:rsidRPr="00066281" w:rsidRDefault="00796AE9" w:rsidP="00202708">
      <w:pPr>
        <w:pStyle w:val="a7"/>
        <w:shd w:val="clear" w:color="auto" w:fill="FFFFFF"/>
        <w:spacing w:before="0" w:beforeAutospacing="0" w:after="173" w:afterAutospacing="0"/>
        <w:ind w:left="142"/>
        <w:rPr>
          <w:color w:val="000000"/>
        </w:rPr>
      </w:pPr>
      <w:r>
        <w:rPr>
          <w:color w:val="000000"/>
        </w:rPr>
        <w:t>Программа рассчитана на 34 часа</w:t>
      </w:r>
      <w:r w:rsidR="00202708" w:rsidRPr="00066281">
        <w:rPr>
          <w:color w:val="000000"/>
        </w:rPr>
        <w:t xml:space="preserve"> в год (1 час в неделю).</w:t>
      </w:r>
    </w:p>
    <w:p w:rsidR="00202708" w:rsidRPr="00066281" w:rsidRDefault="00202708" w:rsidP="00B26EEE">
      <w:pPr>
        <w:spacing w:before="40"/>
        <w:jc w:val="both"/>
        <w:rPr>
          <w:rFonts w:eastAsia="Calibri"/>
        </w:rPr>
      </w:pPr>
    </w:p>
    <w:p w:rsidR="00CD3CE2" w:rsidRPr="00066281" w:rsidRDefault="00CD3CE2" w:rsidP="00CD3CE2">
      <w:pPr>
        <w:pStyle w:val="a3"/>
        <w:jc w:val="both"/>
        <w:rPr>
          <w:b/>
          <w:i/>
        </w:rPr>
      </w:pPr>
      <w:r w:rsidRPr="00066281">
        <w:rPr>
          <w:b/>
          <w:i/>
        </w:rPr>
        <w:t>Изменения, внесённые в рабочую программу.</w:t>
      </w:r>
    </w:p>
    <w:p w:rsidR="00CD3CE2" w:rsidRPr="00066281" w:rsidRDefault="00CD3CE2" w:rsidP="00CD3CE2">
      <w:pPr>
        <w:pStyle w:val="Default"/>
      </w:pPr>
      <w:r w:rsidRPr="00066281">
        <w:t xml:space="preserve">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и слабовидящих обучающихся имеет следующие особенности реализации. Эти особенности заключаются </w:t>
      </w:r>
      <w:proofErr w:type="gramStart"/>
      <w:r w:rsidRPr="00066281">
        <w:t>в</w:t>
      </w:r>
      <w:proofErr w:type="gramEnd"/>
      <w:r w:rsidRPr="00066281">
        <w:t xml:space="preserve">: </w:t>
      </w:r>
    </w:p>
    <w:p w:rsidR="00CD3CE2" w:rsidRPr="00066281" w:rsidRDefault="00CD3CE2" w:rsidP="00CD3CE2">
      <w:pPr>
        <w:pStyle w:val="Default"/>
        <w:spacing w:after="68"/>
      </w:pPr>
      <w:r w:rsidRPr="00066281">
        <w:t xml:space="preserve">1. постановке коррекционных задач; </w:t>
      </w:r>
    </w:p>
    <w:p w:rsidR="00CD3CE2" w:rsidRPr="00066281" w:rsidRDefault="00CD3CE2" w:rsidP="00CD3CE2">
      <w:pPr>
        <w:pStyle w:val="Default"/>
        <w:spacing w:after="68"/>
      </w:pPr>
      <w:r w:rsidRPr="00066281">
        <w:t xml:space="preserve">2. методических </w:t>
      </w:r>
      <w:proofErr w:type="gramStart"/>
      <w:r w:rsidRPr="00066281">
        <w:t>приёмах</w:t>
      </w:r>
      <w:proofErr w:type="gramEnd"/>
      <w:r w:rsidRPr="00066281">
        <w:t xml:space="preserve">, используемых на уроках; </w:t>
      </w:r>
    </w:p>
    <w:p w:rsidR="00CD3CE2" w:rsidRPr="00066281" w:rsidRDefault="00CD3CE2" w:rsidP="00CD3CE2">
      <w:pPr>
        <w:pStyle w:val="Default"/>
        <w:spacing w:after="68"/>
      </w:pPr>
      <w:r w:rsidRPr="00066281">
        <w:t xml:space="preserve">3. коррекционной направленности каждого урока; </w:t>
      </w:r>
    </w:p>
    <w:p w:rsidR="00CD3CE2" w:rsidRPr="00066281" w:rsidRDefault="00CD3CE2" w:rsidP="00CD3CE2">
      <w:pPr>
        <w:pStyle w:val="Default"/>
      </w:pPr>
      <w:r w:rsidRPr="00066281">
        <w:lastRenderedPageBreak/>
        <w:t xml:space="preserve">4. </w:t>
      </w:r>
      <w:proofErr w:type="gramStart"/>
      <w:r w:rsidRPr="00066281">
        <w:t>требованиях</w:t>
      </w:r>
      <w:proofErr w:type="gramEnd"/>
      <w:r w:rsidRPr="00066281">
        <w:t xml:space="preserve"> к организации пространства </w:t>
      </w:r>
    </w:p>
    <w:p w:rsidR="00162FDB" w:rsidRPr="00066281" w:rsidRDefault="00162FDB" w:rsidP="00B26EEE">
      <w:pPr>
        <w:spacing w:before="40"/>
        <w:jc w:val="both"/>
        <w:rPr>
          <w:rFonts w:eastAsia="Calibri"/>
        </w:rPr>
      </w:pPr>
      <w:r w:rsidRPr="00066281">
        <w:rPr>
          <w:rFonts w:eastAsia="Calibri"/>
        </w:rPr>
        <w:t>Курс «Астрономия» изучается в 12 классе.</w:t>
      </w:r>
    </w:p>
    <w:p w:rsidR="00B26EEE" w:rsidRPr="00066281" w:rsidRDefault="00B26EEE" w:rsidP="00B26EEE">
      <w:pPr>
        <w:jc w:val="both"/>
        <w:rPr>
          <w:b/>
          <w:u w:val="single"/>
        </w:rPr>
      </w:pPr>
      <w:r w:rsidRPr="00066281">
        <w:rPr>
          <w:b/>
          <w:u w:val="single"/>
        </w:rPr>
        <w:t xml:space="preserve">В рабочей программе предусмотрены следующие формы организации деятельности </w:t>
      </w:r>
      <w:proofErr w:type="gramStart"/>
      <w:r w:rsidRPr="00066281">
        <w:rPr>
          <w:b/>
          <w:u w:val="single"/>
        </w:rPr>
        <w:t>обучающихся</w:t>
      </w:r>
      <w:proofErr w:type="gramEnd"/>
    </w:p>
    <w:p w:rsidR="00B26EEE" w:rsidRPr="00066281" w:rsidRDefault="00B26EEE" w:rsidP="00B26EEE">
      <w:pPr>
        <w:jc w:val="both"/>
        <w:rPr>
          <w:b/>
          <w:i/>
        </w:rPr>
      </w:pPr>
    </w:p>
    <w:p w:rsidR="00486209" w:rsidRPr="00066281" w:rsidRDefault="00486209" w:rsidP="0048620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66281">
        <w:rPr>
          <w:rFonts w:ascii="Times New Roman" w:hAnsi="Times New Roman" w:cs="Times New Roman"/>
          <w:sz w:val="24"/>
          <w:szCs w:val="24"/>
        </w:rPr>
        <w:t>- классно-урочная (изучение нового, практикум, контроль, дополнительная работа,</w:t>
      </w:r>
      <w:proofErr w:type="gramEnd"/>
    </w:p>
    <w:p w:rsidR="00486209" w:rsidRPr="00066281" w:rsidRDefault="00486209" w:rsidP="0048620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66281">
        <w:rPr>
          <w:rFonts w:ascii="Times New Roman" w:hAnsi="Times New Roman" w:cs="Times New Roman"/>
          <w:sz w:val="24"/>
          <w:szCs w:val="24"/>
        </w:rPr>
        <w:t>уроки-зачеты, уроки — защиты творческих заданий);</w:t>
      </w:r>
      <w:proofErr w:type="gramEnd"/>
    </w:p>
    <w:p w:rsidR="00486209" w:rsidRPr="00066281" w:rsidRDefault="00486209" w:rsidP="00486209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281">
        <w:rPr>
          <w:rFonts w:ascii="Times New Roman" w:hAnsi="Times New Roman" w:cs="Times New Roman"/>
          <w:sz w:val="24"/>
          <w:szCs w:val="24"/>
        </w:rPr>
        <w:t>- индивидуальная и индивидуализированная. Позволяют регулировать темп</w:t>
      </w:r>
    </w:p>
    <w:p w:rsidR="00486209" w:rsidRPr="00066281" w:rsidRDefault="00486209" w:rsidP="00486209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281">
        <w:rPr>
          <w:rFonts w:ascii="Times New Roman" w:hAnsi="Times New Roman" w:cs="Times New Roman"/>
          <w:sz w:val="24"/>
          <w:szCs w:val="24"/>
        </w:rPr>
        <w:t>продвижения в обучении каждого школьника сообразно его способностям;</w:t>
      </w:r>
    </w:p>
    <w:p w:rsidR="00486209" w:rsidRPr="00066281" w:rsidRDefault="00486209" w:rsidP="00486209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281">
        <w:rPr>
          <w:rFonts w:ascii="Times New Roman" w:hAnsi="Times New Roman" w:cs="Times New Roman"/>
          <w:sz w:val="24"/>
          <w:szCs w:val="24"/>
        </w:rPr>
        <w:t>- групповая работа. Возможна работа групп учащихся по индивидуальным заданиям.</w:t>
      </w:r>
    </w:p>
    <w:p w:rsidR="00486209" w:rsidRPr="00066281" w:rsidRDefault="00486209" w:rsidP="00486209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281">
        <w:rPr>
          <w:rFonts w:ascii="Times New Roman" w:hAnsi="Times New Roman" w:cs="Times New Roman"/>
          <w:sz w:val="24"/>
          <w:szCs w:val="24"/>
        </w:rPr>
        <w:t>Предварительно учитель формирует блоки объектов или общий блок, на основании</w:t>
      </w:r>
    </w:p>
    <w:p w:rsidR="00486209" w:rsidRPr="00066281" w:rsidRDefault="00486209" w:rsidP="0048620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66281">
        <w:rPr>
          <w:rFonts w:ascii="Times New Roman" w:hAnsi="Times New Roman" w:cs="Times New Roman"/>
          <w:sz w:val="24"/>
          <w:szCs w:val="24"/>
        </w:rPr>
        <w:t>демонстрации</w:t>
      </w:r>
      <w:proofErr w:type="gramEnd"/>
      <w:r w:rsidRPr="00066281">
        <w:rPr>
          <w:rFonts w:ascii="Times New Roman" w:hAnsi="Times New Roman" w:cs="Times New Roman"/>
          <w:sz w:val="24"/>
          <w:szCs w:val="24"/>
        </w:rPr>
        <w:t xml:space="preserve"> которого происходит обсуждение в группах общей проблемы, либо при</w:t>
      </w:r>
    </w:p>
    <w:p w:rsidR="00486209" w:rsidRPr="00066281" w:rsidRDefault="00486209" w:rsidP="0048620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6628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066281">
        <w:rPr>
          <w:rFonts w:ascii="Times New Roman" w:hAnsi="Times New Roman" w:cs="Times New Roman"/>
          <w:sz w:val="24"/>
          <w:szCs w:val="24"/>
        </w:rPr>
        <w:t xml:space="preserve"> компьютерного класса, обсуждение мини-задач, которые являются составной</w:t>
      </w:r>
    </w:p>
    <w:p w:rsidR="00486209" w:rsidRPr="00066281" w:rsidRDefault="00486209" w:rsidP="00486209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281">
        <w:rPr>
          <w:rFonts w:ascii="Times New Roman" w:hAnsi="Times New Roman" w:cs="Times New Roman"/>
          <w:sz w:val="24"/>
          <w:szCs w:val="24"/>
        </w:rPr>
        <w:t>частью общей учебной задачи;</w:t>
      </w:r>
    </w:p>
    <w:p w:rsidR="00486209" w:rsidRPr="00066281" w:rsidRDefault="00486209" w:rsidP="00486209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281">
        <w:rPr>
          <w:rFonts w:ascii="Times New Roman" w:hAnsi="Times New Roman" w:cs="Times New Roman"/>
          <w:sz w:val="24"/>
          <w:szCs w:val="24"/>
        </w:rPr>
        <w:t>- внеклассная работа, исследовательская работа;</w:t>
      </w:r>
    </w:p>
    <w:p w:rsidR="00486209" w:rsidRPr="00066281" w:rsidRDefault="00486209" w:rsidP="00486209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281">
        <w:rPr>
          <w:rFonts w:ascii="Times New Roman" w:hAnsi="Times New Roman" w:cs="Times New Roman"/>
          <w:sz w:val="24"/>
          <w:szCs w:val="24"/>
        </w:rPr>
        <w:t>- самостоятельная работа учащихся по изучению нового материала, отработке</w:t>
      </w:r>
    </w:p>
    <w:p w:rsidR="00486209" w:rsidRPr="00066281" w:rsidRDefault="00486209" w:rsidP="00486209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281">
        <w:rPr>
          <w:rFonts w:ascii="Times New Roman" w:hAnsi="Times New Roman" w:cs="Times New Roman"/>
          <w:sz w:val="24"/>
          <w:szCs w:val="24"/>
        </w:rPr>
        <w:t>учебных навыков и навыков практического применения приобретенных знаний,</w:t>
      </w:r>
    </w:p>
    <w:p w:rsidR="00B26EEE" w:rsidRPr="00202708" w:rsidRDefault="00486209" w:rsidP="00202708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281">
        <w:rPr>
          <w:rFonts w:ascii="Times New Roman" w:hAnsi="Times New Roman" w:cs="Times New Roman"/>
          <w:sz w:val="24"/>
          <w:szCs w:val="24"/>
        </w:rPr>
        <w:t>выполнение индивидуальных заданий творческого характера.</w:t>
      </w:r>
    </w:p>
    <w:p w:rsidR="00B26EEE" w:rsidRPr="00066281" w:rsidRDefault="00B26EEE" w:rsidP="00B26EEE">
      <w:pPr>
        <w:pStyle w:val="a5"/>
        <w:widowControl w:val="0"/>
        <w:pBdr>
          <w:left w:val="none" w:sz="0" w:space="0" w:color="auto"/>
        </w:pBdr>
        <w:spacing w:line="240" w:lineRule="auto"/>
        <w:rPr>
          <w:sz w:val="24"/>
          <w:szCs w:val="24"/>
        </w:rPr>
      </w:pPr>
    </w:p>
    <w:p w:rsidR="00B26EEE" w:rsidRPr="00066281" w:rsidRDefault="00B26EEE" w:rsidP="00B26EEE">
      <w:pPr>
        <w:jc w:val="both"/>
        <w:rPr>
          <w:b/>
        </w:rPr>
      </w:pPr>
      <w:r w:rsidRPr="00066281">
        <w:rPr>
          <w:b/>
        </w:rPr>
        <w:t>Формы, виды и методы контроля</w:t>
      </w:r>
    </w:p>
    <w:p w:rsidR="007252A6" w:rsidRPr="00066281" w:rsidRDefault="007252A6" w:rsidP="00B26EEE">
      <w:pPr>
        <w:jc w:val="both"/>
        <w:rPr>
          <w:b/>
        </w:rPr>
      </w:pPr>
    </w:p>
    <w:p w:rsidR="00F33FFA" w:rsidRPr="00066281" w:rsidRDefault="00444265">
      <w:r w:rsidRPr="00066281">
        <w:t>При изучении курса осуществляется комплексный контроль знаний и умений учащихся, включающий:</w:t>
      </w:r>
    </w:p>
    <w:p w:rsidR="00444265" w:rsidRPr="00066281" w:rsidRDefault="00444265">
      <w:r w:rsidRPr="00066281">
        <w:t>- текущий</w:t>
      </w:r>
    </w:p>
    <w:p w:rsidR="00444265" w:rsidRPr="00066281" w:rsidRDefault="00444265">
      <w:r w:rsidRPr="00066281">
        <w:t>- рубежный</w:t>
      </w:r>
    </w:p>
    <w:p w:rsidR="00444265" w:rsidRPr="00066281" w:rsidRDefault="00444265">
      <w:r w:rsidRPr="00066281">
        <w:t>- итоговый.</w:t>
      </w:r>
    </w:p>
    <w:p w:rsidR="00444265" w:rsidRPr="00066281" w:rsidRDefault="00444265">
      <w:r w:rsidRPr="00066281">
        <w:t>Формы проверки знаний:</w:t>
      </w:r>
    </w:p>
    <w:p w:rsidR="00444265" w:rsidRPr="00066281" w:rsidRDefault="00444265">
      <w:r w:rsidRPr="00066281">
        <w:t>- устная проверка</w:t>
      </w:r>
    </w:p>
    <w:p w:rsidR="00444265" w:rsidRPr="00066281" w:rsidRDefault="00444265">
      <w:r w:rsidRPr="00066281">
        <w:t>- тестирование</w:t>
      </w:r>
    </w:p>
    <w:p w:rsidR="00444265" w:rsidRDefault="006E40B2">
      <w:r w:rsidRPr="00066281">
        <w:t>- письменная</w:t>
      </w:r>
      <w:r w:rsidR="00444265" w:rsidRPr="00066281">
        <w:t>.</w:t>
      </w:r>
    </w:p>
    <w:p w:rsidR="005E1AFA" w:rsidRPr="00066281" w:rsidRDefault="005E1AFA" w:rsidP="005E1AFA">
      <w:pPr>
        <w:shd w:val="clear" w:color="auto" w:fill="FFFFFF"/>
        <w:jc w:val="both"/>
        <w:rPr>
          <w:b/>
          <w:color w:val="000000"/>
        </w:rPr>
      </w:pPr>
      <w:r w:rsidRPr="00066281">
        <w:rPr>
          <w:b/>
          <w:color w:val="000000"/>
        </w:rPr>
        <w:t>Обучение осуществляется по следующим учебникам:</w:t>
      </w:r>
    </w:p>
    <w:p w:rsidR="005E1AFA" w:rsidRPr="00066281" w:rsidRDefault="005E1AFA" w:rsidP="005E1AFA">
      <w:pPr>
        <w:shd w:val="clear" w:color="auto" w:fill="FFFFFF"/>
        <w:jc w:val="both"/>
        <w:rPr>
          <w:color w:val="000000"/>
        </w:rPr>
      </w:pPr>
      <w:r w:rsidRPr="00066281">
        <w:rPr>
          <w:color w:val="000000"/>
        </w:rPr>
        <w:t>Астрономия.10-11 классы: учеб</w:t>
      </w:r>
      <w:proofErr w:type="gramStart"/>
      <w:r w:rsidRPr="00066281">
        <w:rPr>
          <w:color w:val="000000"/>
        </w:rPr>
        <w:t>.</w:t>
      </w:r>
      <w:proofErr w:type="gramEnd"/>
      <w:r w:rsidRPr="00066281">
        <w:rPr>
          <w:color w:val="000000"/>
        </w:rPr>
        <w:t xml:space="preserve"> </w:t>
      </w:r>
      <w:proofErr w:type="gramStart"/>
      <w:r w:rsidRPr="00066281">
        <w:rPr>
          <w:color w:val="000000"/>
        </w:rPr>
        <w:t>д</w:t>
      </w:r>
      <w:proofErr w:type="gramEnd"/>
      <w:r w:rsidRPr="00066281">
        <w:rPr>
          <w:color w:val="000000"/>
        </w:rPr>
        <w:t xml:space="preserve">ля </w:t>
      </w:r>
      <w:proofErr w:type="spellStart"/>
      <w:r w:rsidRPr="00066281">
        <w:rPr>
          <w:color w:val="000000"/>
        </w:rPr>
        <w:t>общеобразоват</w:t>
      </w:r>
      <w:proofErr w:type="spellEnd"/>
      <w:r w:rsidRPr="00066281">
        <w:rPr>
          <w:color w:val="000000"/>
        </w:rPr>
        <w:t xml:space="preserve">. организаций: базовый уровень / В.М. </w:t>
      </w:r>
      <w:proofErr w:type="spellStart"/>
      <w:r w:rsidRPr="00066281">
        <w:rPr>
          <w:color w:val="000000"/>
        </w:rPr>
        <w:t>Чаругин</w:t>
      </w:r>
      <w:proofErr w:type="spellEnd"/>
      <w:r w:rsidRPr="00066281">
        <w:rPr>
          <w:color w:val="000000"/>
        </w:rPr>
        <w:t xml:space="preserve">. – 2-е изд., </w:t>
      </w:r>
      <w:proofErr w:type="spellStart"/>
      <w:r w:rsidRPr="00066281">
        <w:rPr>
          <w:color w:val="000000"/>
        </w:rPr>
        <w:t>испр</w:t>
      </w:r>
      <w:proofErr w:type="spellEnd"/>
      <w:r w:rsidRPr="00066281">
        <w:rPr>
          <w:color w:val="000000"/>
        </w:rPr>
        <w:t>. - М.: Просвещение, 2018.</w:t>
      </w:r>
    </w:p>
    <w:p w:rsidR="005E1AFA" w:rsidRDefault="005E1AFA"/>
    <w:p w:rsidR="005E1AFA" w:rsidRPr="009C08C0" w:rsidRDefault="005E1AFA" w:rsidP="005E1AFA">
      <w:pPr>
        <w:pStyle w:val="a8"/>
        <w:jc w:val="both"/>
        <w:rPr>
          <w:rStyle w:val="10"/>
          <w:b w:val="0"/>
          <w:sz w:val="24"/>
          <w:szCs w:val="24"/>
        </w:rPr>
      </w:pPr>
      <w:r w:rsidRPr="009C08C0">
        <w:rPr>
          <w:rStyle w:val="10"/>
          <w:b w:val="0"/>
          <w:sz w:val="24"/>
          <w:szCs w:val="24"/>
        </w:rPr>
        <w:t>Составитель: Санникова Светлана Степановна, учитель физики.</w:t>
      </w:r>
    </w:p>
    <w:p w:rsidR="005E1AFA" w:rsidRPr="00066281" w:rsidRDefault="005E1AFA">
      <w:bookmarkStart w:id="0" w:name="_GoBack"/>
      <w:bookmarkEnd w:id="0"/>
    </w:p>
    <w:sectPr w:rsidR="005E1AFA" w:rsidRPr="00066281" w:rsidSect="005B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37202"/>
    <w:multiLevelType w:val="hybridMultilevel"/>
    <w:tmpl w:val="692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62BF9"/>
    <w:multiLevelType w:val="hybridMultilevel"/>
    <w:tmpl w:val="14EE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EEE"/>
    <w:rsid w:val="00066281"/>
    <w:rsid w:val="00162FDB"/>
    <w:rsid w:val="00202708"/>
    <w:rsid w:val="00275494"/>
    <w:rsid w:val="00416ED8"/>
    <w:rsid w:val="00444265"/>
    <w:rsid w:val="00486209"/>
    <w:rsid w:val="005E1AFA"/>
    <w:rsid w:val="006E40B2"/>
    <w:rsid w:val="007252A6"/>
    <w:rsid w:val="00796AE9"/>
    <w:rsid w:val="00841B73"/>
    <w:rsid w:val="00862401"/>
    <w:rsid w:val="009C08C0"/>
    <w:rsid w:val="00A2319A"/>
    <w:rsid w:val="00B26EEE"/>
    <w:rsid w:val="00CD3CE2"/>
    <w:rsid w:val="00D208E9"/>
    <w:rsid w:val="00E8546B"/>
    <w:rsid w:val="00F3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c8">
    <w:name w:val="c3 c8"/>
    <w:rsid w:val="00B26EEE"/>
  </w:style>
  <w:style w:type="character" w:customStyle="1" w:styleId="c3">
    <w:name w:val="c3"/>
    <w:rsid w:val="00B26EEE"/>
  </w:style>
  <w:style w:type="paragraph" w:styleId="a3">
    <w:name w:val="List Paragraph"/>
    <w:basedOn w:val="a"/>
    <w:uiPriority w:val="34"/>
    <w:qFormat/>
    <w:rsid w:val="00B26EEE"/>
    <w:pPr>
      <w:ind w:left="720"/>
      <w:contextualSpacing/>
    </w:pPr>
  </w:style>
  <w:style w:type="paragraph" w:styleId="a4">
    <w:name w:val="No Spacing"/>
    <w:uiPriority w:val="1"/>
    <w:qFormat/>
    <w:rsid w:val="00B26EEE"/>
    <w:pPr>
      <w:spacing w:after="0" w:line="240" w:lineRule="auto"/>
    </w:pPr>
  </w:style>
  <w:style w:type="paragraph" w:styleId="a5">
    <w:name w:val="Body Text Indent"/>
    <w:basedOn w:val="a"/>
    <w:link w:val="a6"/>
    <w:rsid w:val="00B26EEE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26E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26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B26EEE"/>
    <w:pPr>
      <w:spacing w:before="100" w:beforeAutospacing="1" w:after="100" w:afterAutospacing="1"/>
    </w:pPr>
  </w:style>
  <w:style w:type="paragraph" w:customStyle="1" w:styleId="c2">
    <w:name w:val="c2"/>
    <w:basedOn w:val="a"/>
    <w:rsid w:val="00B26EEE"/>
    <w:pPr>
      <w:spacing w:before="100" w:beforeAutospacing="1" w:after="100" w:afterAutospacing="1"/>
    </w:pPr>
  </w:style>
  <w:style w:type="character" w:customStyle="1" w:styleId="c16">
    <w:name w:val="c16"/>
    <w:basedOn w:val="a0"/>
    <w:rsid w:val="00B26EEE"/>
  </w:style>
  <w:style w:type="paragraph" w:styleId="a8">
    <w:name w:val="Body Text"/>
    <w:basedOn w:val="a"/>
    <w:link w:val="a9"/>
    <w:uiPriority w:val="99"/>
    <w:semiHidden/>
    <w:unhideWhenUsed/>
    <w:rsid w:val="005E1AF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1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Интервал 0 pt"/>
    <w:basedOn w:val="a0"/>
    <w:uiPriority w:val="99"/>
    <w:rsid w:val="005E1AFA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12</cp:revision>
  <dcterms:created xsi:type="dcterms:W3CDTF">2019-10-06T06:04:00Z</dcterms:created>
  <dcterms:modified xsi:type="dcterms:W3CDTF">2023-10-12T08:40:00Z</dcterms:modified>
</cp:coreProperties>
</file>