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B9" w:rsidRDefault="00281BEF" w:rsidP="00281BEF">
      <w:pPr>
        <w:rPr>
          <w:b/>
        </w:rPr>
      </w:pPr>
      <w:r>
        <w:rPr>
          <w:b/>
          <w:noProof/>
        </w:rPr>
        <w:drawing>
          <wp:inline distT="0" distB="0" distL="0" distR="0">
            <wp:extent cx="6358255" cy="9330055"/>
            <wp:effectExtent l="19050" t="0" r="4445" b="0"/>
            <wp:docPr id="1" name="Рисунок 0" descr="img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933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B9" w:rsidRDefault="006028B9" w:rsidP="001F5745">
      <w:pPr>
        <w:jc w:val="center"/>
        <w:rPr>
          <w:b/>
        </w:rPr>
      </w:pPr>
    </w:p>
    <w:p w:rsidR="006028B9" w:rsidRDefault="006028B9" w:rsidP="001F5745">
      <w:pPr>
        <w:jc w:val="center"/>
        <w:rPr>
          <w:b/>
        </w:rPr>
      </w:pPr>
    </w:p>
    <w:p w:rsidR="001F5745" w:rsidRPr="001F5745" w:rsidRDefault="001F5745" w:rsidP="001F5745">
      <w:pPr>
        <w:jc w:val="center"/>
        <w:rPr>
          <w:b/>
        </w:rPr>
      </w:pPr>
      <w:r w:rsidRPr="001F5745">
        <w:rPr>
          <w:b/>
        </w:rPr>
        <w:lastRenderedPageBreak/>
        <w:t>Пояснительная записка.</w:t>
      </w:r>
    </w:p>
    <w:p w:rsidR="001F5745" w:rsidRPr="001F5745" w:rsidRDefault="001F5745" w:rsidP="001F5745">
      <w:pPr>
        <w:jc w:val="both"/>
      </w:pPr>
      <w:r>
        <w:tab/>
      </w:r>
      <w:r w:rsidRPr="001F5745"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1F5745" w:rsidRPr="001F5745" w:rsidRDefault="001F5745" w:rsidP="001F5745">
      <w:pPr>
        <w:jc w:val="both"/>
      </w:pPr>
      <w:r>
        <w:tab/>
      </w:r>
      <w:r w:rsidRPr="001F5745">
        <w:rPr>
          <w:b/>
        </w:rPr>
        <w:t>Основная цель обучения географии</w:t>
      </w:r>
      <w:r w:rsidRPr="001F5745">
        <w:t xml:space="preserve">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1F5745" w:rsidRPr="001F5745" w:rsidRDefault="001F5745" w:rsidP="001F5745">
      <w:pPr>
        <w:jc w:val="both"/>
        <w:rPr>
          <w:b/>
        </w:rPr>
      </w:pPr>
      <w:r w:rsidRPr="001F5745">
        <w:rPr>
          <w:b/>
        </w:rPr>
        <w:t xml:space="preserve">   Задачами изучения географии являются:</w:t>
      </w:r>
    </w:p>
    <w:p w:rsidR="001F5745" w:rsidRP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1F5745" w:rsidRP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1F5745" w:rsidRP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формирование умения выделять, описывать и объяснять существенные признаки географических объектов и явлений;</w:t>
      </w:r>
    </w:p>
    <w:p w:rsidR="001F5745" w:rsidRP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1F5745" w:rsidRP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1F5745" w:rsidRDefault="001F5745" w:rsidP="001F5745">
      <w:pPr>
        <w:pStyle w:val="a3"/>
        <w:numPr>
          <w:ilvl w:val="0"/>
          <w:numId w:val="2"/>
        </w:numPr>
        <w:jc w:val="both"/>
      </w:pPr>
      <w:r w:rsidRPr="001F5745"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1F5745" w:rsidRDefault="001F5745" w:rsidP="001F574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t>Коррекционно-развивающие: развивать и корригировать познавательную деятельность, учить анализировать, сравнивать географические объекты и явления, подводить к обобщающим понятиям, понимать причинно-следственные зависимости, расширять лексический</w:t>
      </w:r>
      <w:r>
        <w:rPr>
          <w:color w:val="000000"/>
        </w:rPr>
        <w:t xml:space="preserve"> запас, развивать связную речь и другие психические функции.</w:t>
      </w:r>
    </w:p>
    <w:p w:rsidR="001F5745" w:rsidRDefault="001F5745" w:rsidP="001F574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Воспитательные: содействовать патриотическому, эстетическому, экологическому воспитанию; содействовать профессиональной ориентации, путём знакомства с миром профессий, распространенных в нашей стране.</w:t>
      </w:r>
    </w:p>
    <w:p w:rsidR="001F5745" w:rsidRPr="001F5745" w:rsidRDefault="001F5745" w:rsidP="001F5745">
      <w:pPr>
        <w:pStyle w:val="a3"/>
        <w:jc w:val="both"/>
        <w:rPr>
          <w:b/>
        </w:rPr>
      </w:pPr>
      <w:r w:rsidRPr="001F5745">
        <w:rPr>
          <w:b/>
        </w:rPr>
        <w:t xml:space="preserve">Коррекционная направленность </w:t>
      </w:r>
      <w:r>
        <w:rPr>
          <w:b/>
        </w:rPr>
        <w:t>п</w:t>
      </w:r>
      <w:r w:rsidRPr="001F5745">
        <w:rPr>
          <w:b/>
        </w:rPr>
        <w:t>рограммы состоит в:</w:t>
      </w:r>
    </w:p>
    <w:p w:rsidR="001F5745" w:rsidRDefault="001F5745" w:rsidP="001F5745">
      <w:pPr>
        <w:pStyle w:val="a3"/>
        <w:numPr>
          <w:ilvl w:val="0"/>
          <w:numId w:val="2"/>
        </w:numPr>
        <w:jc w:val="both"/>
      </w:pPr>
      <w:r>
        <w:t>выявлении особых образовательных потребностей,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1F5745" w:rsidRDefault="001F5745" w:rsidP="001F5745">
      <w:pPr>
        <w:pStyle w:val="a3"/>
        <w:numPr>
          <w:ilvl w:val="0"/>
          <w:numId w:val="2"/>
        </w:numPr>
        <w:jc w:val="both"/>
      </w:pPr>
      <w:r>
        <w:t>осуществлении индивидуально ориентированной педагогической помощи детям с учетом особенностей психофизического развития и индивидуальных возможностей;</w:t>
      </w:r>
    </w:p>
    <w:p w:rsidR="001F5745" w:rsidRDefault="001F5745" w:rsidP="001F5745">
      <w:pPr>
        <w:pStyle w:val="a3"/>
        <w:numPr>
          <w:ilvl w:val="0"/>
          <w:numId w:val="2"/>
        </w:numPr>
        <w:jc w:val="both"/>
      </w:pPr>
      <w:r>
        <w:t>разработке и реализации индивидуальных маршрутов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1F5745" w:rsidRDefault="001F5745" w:rsidP="001F5745">
      <w:pPr>
        <w:pStyle w:val="a3"/>
        <w:numPr>
          <w:ilvl w:val="0"/>
          <w:numId w:val="2"/>
        </w:numPr>
        <w:jc w:val="both"/>
      </w:pPr>
      <w:r>
        <w:t>коррекции нарушений в развитии высших психических функций посредством коррекционно-развивающих заданий и упражнений при проведении уроков.</w:t>
      </w:r>
    </w:p>
    <w:p w:rsidR="001F5745" w:rsidRPr="001F5745" w:rsidRDefault="001F5745" w:rsidP="001F5745">
      <w:pPr>
        <w:ind w:firstLine="420"/>
        <w:jc w:val="both"/>
      </w:pPr>
      <w:r w:rsidRPr="001F5745"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другими, предусматривает опору на знания, полученные в курсах «Природоведение».</w:t>
      </w:r>
    </w:p>
    <w:p w:rsidR="001F5745" w:rsidRPr="001F5745" w:rsidRDefault="001F5745" w:rsidP="001F5745">
      <w:pPr>
        <w:ind w:firstLine="420"/>
        <w:jc w:val="both"/>
      </w:pPr>
      <w:r w:rsidRPr="001F5745">
        <w:lastRenderedPageBreak/>
        <w:t>Учитывая общие и специальные задачи, программа и методика преподавания географии предусматривает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ОВЗ.</w:t>
      </w:r>
    </w:p>
    <w:p w:rsidR="001F5745" w:rsidRPr="001F5745" w:rsidRDefault="001F5745" w:rsidP="001F5745">
      <w:pPr>
        <w:ind w:firstLine="420"/>
        <w:jc w:val="both"/>
      </w:pPr>
      <w:r w:rsidRPr="001F5745">
        <w:t>В программе выделены практические работы, указаны межпредметные связи, а также по годам обучения сформулированы основные требования к знаниям и умениям школьников.</w:t>
      </w:r>
    </w:p>
    <w:p w:rsidR="001F5745" w:rsidRPr="001F5745" w:rsidRDefault="001F5745" w:rsidP="001F5745">
      <w:pPr>
        <w:ind w:firstLine="420"/>
        <w:jc w:val="both"/>
      </w:pPr>
      <w:r w:rsidRPr="001F5745">
        <w:rPr>
          <w:rStyle w:val="24"/>
          <w:sz w:val="24"/>
          <w:szCs w:val="24"/>
        </w:rPr>
        <w:t>В 6 классе</w:t>
      </w:r>
      <w:r w:rsidRPr="001F5745">
        <w:t xml:space="preserve"> («Начальный курс физической географии») учащиеся научатся ориентироваться на местности, познакомятся с физической картой России, её географическим положением, границами, формами земной поверхности, водоёмами.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местности. Введены темы «Явления природы», «Краткие сведения о Земле, Солнце и Луне», «Планеты», «Освоение космоса», изучавшиеся ранее в 9 классе. Такой перенос позволит своевременно начать формирование элементарных географических знаний в тесной связи с физическими и астрономическими, что создаёт более полное представление о планете Земля и её оболочках.</w:t>
      </w:r>
    </w:p>
    <w:p w:rsidR="001F5745" w:rsidRPr="001F5745" w:rsidRDefault="001F5745" w:rsidP="001F5745">
      <w:pPr>
        <w:tabs>
          <w:tab w:val="left" w:pos="0"/>
        </w:tabs>
        <w:jc w:val="both"/>
      </w:pPr>
      <w:r>
        <w:rPr>
          <w:rStyle w:val="24"/>
          <w:sz w:val="24"/>
          <w:szCs w:val="24"/>
        </w:rPr>
        <w:tab/>
      </w:r>
      <w:r w:rsidRPr="001F5745">
        <w:rPr>
          <w:rStyle w:val="24"/>
          <w:sz w:val="24"/>
          <w:szCs w:val="24"/>
        </w:rPr>
        <w:t>7 класс</w:t>
      </w:r>
      <w:r w:rsidRPr="001F5745">
        <w:t xml:space="preserve"> посвящён ознакомлению с природой и хозяйством России. Изучение вопросов физической, элементов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 В содержании учебного материала выделены два основных блока: особенности природы и хозяйства России и природные зоны России.</w:t>
      </w:r>
    </w:p>
    <w:p w:rsidR="001F5745" w:rsidRPr="001F5745" w:rsidRDefault="001F5745" w:rsidP="001F5745">
      <w:pPr>
        <w:ind w:firstLine="708"/>
        <w:jc w:val="both"/>
      </w:pPr>
      <w:r w:rsidRPr="001F5745">
        <w:t>Требуют внимания учителя вопросы изменения геополитического и экономико - географического положения России после распада СССР. При изучении географии России необходимо констатировать новые национально-территориальные образования, подчёркивая культурные и этнографические особенности населения.</w:t>
      </w:r>
    </w:p>
    <w:p w:rsidR="001F5745" w:rsidRPr="001F5745" w:rsidRDefault="001F5745" w:rsidP="001F5745">
      <w:pPr>
        <w:ind w:firstLine="708"/>
        <w:jc w:val="both"/>
      </w:pPr>
      <w:r w:rsidRPr="001F5745">
        <w:t xml:space="preserve">Курс «Географии материков и океанов» рассчитан на 2 года обучения </w:t>
      </w:r>
      <w:r w:rsidRPr="001F5745">
        <w:rPr>
          <w:rStyle w:val="24"/>
          <w:sz w:val="24"/>
          <w:szCs w:val="24"/>
        </w:rPr>
        <w:t>в 8 и 9 классах</w:t>
      </w:r>
      <w:r w:rsidRPr="001F5745">
        <w:t>. Три четверти 8 класса отводится на изучение Мирового океана, Африки, Австралии, Антарктиды, Северной и Южной Америк. Учитель должен познакомить учащихся не только с природой различных континентов, но и с населением, особенностями хозяйственной деятельности, бытом, культурой людей. Отдельными государствами. В 4 четверти 8 класса даётся общий обзор природных условий материка, на котором мы живём.</w:t>
      </w:r>
    </w:p>
    <w:p w:rsidR="001F5745" w:rsidRPr="001F5745" w:rsidRDefault="001F5745" w:rsidP="001F5745">
      <w:pPr>
        <w:ind w:firstLine="708"/>
        <w:jc w:val="both"/>
      </w:pPr>
      <w:r w:rsidRPr="001F5745">
        <w:t>Такое расположение материала позволило больше времени (три четверти 9 класса) выделить на изучение стран Евразии. Деидеологизирована тематика этого раздела: изучаемые страны сгруппированы не по принадлежности к той или иной общественной системе, а по типу географической смежности. При объяснении материала целесообразно сместить акценты, перенеся внимание со специальных знаний на страноведческие и общекультурные.</w:t>
      </w:r>
    </w:p>
    <w:p w:rsidR="001F5745" w:rsidRPr="001F5745" w:rsidRDefault="001F5745" w:rsidP="001F5745">
      <w:pPr>
        <w:ind w:firstLine="708"/>
        <w:jc w:val="both"/>
      </w:pPr>
      <w:r w:rsidRPr="001F5745">
        <w:t>Бывшие союзные республики изучаются во второй четверти 9 класса в разделах «Восточная Европа», «Центральная и Юго-Западная Азия». Компактное изучение этих стран даёт возможность рассказать о распаде государства, на доступном материале проанализировать последствия, повлиявшие на углубление экономического кризиса и на усугубление национальных проблем. Следует обратить внимание учащихся на налаживающиеся экономические и культурные контакты с некоторыми из этих суверенных государств.</w:t>
      </w:r>
    </w:p>
    <w:p w:rsidR="001F5745" w:rsidRPr="001F5745" w:rsidRDefault="001F5745" w:rsidP="001F5745">
      <w:pPr>
        <w:ind w:firstLine="708"/>
        <w:jc w:val="both"/>
      </w:pPr>
      <w:r w:rsidRPr="001F5745">
        <w:t>В процессе изучения стран Евразии предусматривается просмотр кино-и видеофильмов о природе, достопримечательностях изучаемой страны, культуре и быте её народа.</w:t>
      </w:r>
    </w:p>
    <w:p w:rsidR="001F5745" w:rsidRPr="001F5745" w:rsidRDefault="001F5745" w:rsidP="001F5745">
      <w:pPr>
        <w:ind w:firstLine="708"/>
        <w:jc w:val="both"/>
      </w:pPr>
      <w:r w:rsidRPr="001F5745">
        <w:t xml:space="preserve">Интеграционные процессы, происходящие в Европе (отмена виз, введение единой валюты), падение «железного занавеса» приблизили Россию к мировому сообществу, поэтому целесообразно завершить курс «Материки и океаны» темами, посвящёнными России как крупнейшему государству Евразии. На этих уроках учитель обобщает знания учащихся о своей стране (государстве), полученные в 6, 7 классах, и подготавливает их к знакомству с </w:t>
      </w:r>
      <w:r>
        <w:t>Белгородской</w:t>
      </w:r>
      <w:r w:rsidRPr="001F5745">
        <w:t xml:space="preserve"> областью.</w:t>
      </w:r>
    </w:p>
    <w:p w:rsidR="001F5745" w:rsidRPr="001F5745" w:rsidRDefault="001F5745" w:rsidP="001F5745">
      <w:pPr>
        <w:ind w:firstLine="660"/>
        <w:jc w:val="both"/>
      </w:pPr>
      <w:r w:rsidRPr="001F5745">
        <w:t xml:space="preserve">Заканчивается курс географии региональным обзором. В программе изучению своей местности отводится четвёртая четверть 9 класса. На этих уроках учащиеся не только систематизируют свои знания о природе Иркутской области, но и знакомятся с местными </w:t>
      </w:r>
      <w:r w:rsidRPr="001F5745">
        <w:lastRenderedPageBreak/>
        <w:t>экономическими проблемами, узнают о профессиях, на которые имеется спрос в данном регионе. Выпускники должны уметь ориентироваться в своей местности, знать основные достопримечательности Иркутской области.</w:t>
      </w:r>
    </w:p>
    <w:p w:rsidR="001F5745" w:rsidRPr="001F5745" w:rsidRDefault="001F5745" w:rsidP="001F5745">
      <w:pPr>
        <w:pStyle w:val="23"/>
        <w:keepNext/>
        <w:keepLines/>
        <w:shd w:val="clear" w:color="auto" w:fill="auto"/>
        <w:spacing w:after="0" w:line="240" w:lineRule="auto"/>
        <w:ind w:left="660"/>
        <w:jc w:val="center"/>
        <w:rPr>
          <w:sz w:val="24"/>
          <w:szCs w:val="24"/>
        </w:rPr>
      </w:pPr>
      <w:bookmarkStart w:id="0" w:name="bookmark4"/>
      <w:r w:rsidRPr="001F5745">
        <w:rPr>
          <w:sz w:val="24"/>
          <w:szCs w:val="24"/>
        </w:rPr>
        <w:t xml:space="preserve">Место учебного предмета география в учебном плане </w:t>
      </w:r>
      <w:bookmarkEnd w:id="0"/>
    </w:p>
    <w:p w:rsidR="001F5745" w:rsidRPr="001F5745" w:rsidRDefault="001F5745" w:rsidP="001F5745">
      <w:pPr>
        <w:jc w:val="both"/>
      </w:pPr>
      <w:r w:rsidRPr="001F5745">
        <w:t>Обучение географии рассчитано на четыре года, с 6 по 9 классы по 2 урока в неделю.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2419"/>
        <w:gridCol w:w="2419"/>
        <w:gridCol w:w="2424"/>
      </w:tblGrid>
      <w:tr w:rsidR="001F5745" w:rsidRPr="001F5745" w:rsidTr="009C1694">
        <w:trPr>
          <w:trHeight w:hRule="exact" w:val="6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Кол-во часов в неделю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Кол-во недель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Всего часов за учебный год</w:t>
            </w:r>
          </w:p>
        </w:tc>
      </w:tr>
      <w:tr w:rsidR="001F5745" w:rsidRPr="001F5745" w:rsidTr="009C1694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6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68</w:t>
            </w:r>
          </w:p>
        </w:tc>
      </w:tr>
      <w:tr w:rsidR="001F5745" w:rsidRPr="001F5745" w:rsidTr="009C1694">
        <w:trPr>
          <w:trHeight w:hRule="exact"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7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68</w:t>
            </w:r>
          </w:p>
        </w:tc>
      </w:tr>
      <w:tr w:rsidR="001F5745" w:rsidRPr="001F5745" w:rsidTr="009C1694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8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68</w:t>
            </w:r>
          </w:p>
        </w:tc>
      </w:tr>
      <w:tr w:rsidR="001F5745" w:rsidRPr="001F5745" w:rsidTr="009C1694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9 класс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  <w:r w:rsidRPr="001F5745">
              <w:rPr>
                <w:rStyle w:val="24"/>
                <w:sz w:val="24"/>
                <w:szCs w:val="24"/>
              </w:rPr>
              <w:t>68</w:t>
            </w:r>
          </w:p>
        </w:tc>
      </w:tr>
      <w:tr w:rsidR="001F5745" w:rsidRPr="001F5745" w:rsidTr="009C1694">
        <w:trPr>
          <w:trHeight w:hRule="exact" w:val="33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  <w:rPr>
                <w:color w:val="000000" w:themeColor="text1"/>
              </w:rPr>
            </w:pPr>
            <w:r w:rsidRPr="001F5745">
              <w:rPr>
                <w:rStyle w:val="24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45" w:rsidRPr="001F5745" w:rsidRDefault="001F5745" w:rsidP="001F5745">
            <w:pPr>
              <w:framePr w:w="9682" w:wrap="notBeside" w:vAnchor="text" w:hAnchor="text" w:xAlign="center" w:y="1"/>
              <w:rPr>
                <w:rStyle w:val="24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45" w:rsidRPr="001F5745" w:rsidRDefault="001F5745" w:rsidP="001F5745">
            <w:pPr>
              <w:framePr w:w="9682" w:wrap="notBeside" w:vAnchor="text" w:hAnchor="text" w:xAlign="center" w:y="1"/>
              <w:rPr>
                <w:rStyle w:val="24"/>
                <w:color w:val="000000" w:themeColor="text1"/>
                <w:sz w:val="24"/>
                <w:szCs w:val="24"/>
              </w:rPr>
            </w:pPr>
            <w:r w:rsidRPr="001F5745">
              <w:rPr>
                <w:rStyle w:val="24"/>
                <w:color w:val="000000" w:themeColor="text1"/>
                <w:sz w:val="24"/>
                <w:szCs w:val="24"/>
              </w:rPr>
              <w:t>272</w:t>
            </w:r>
          </w:p>
        </w:tc>
      </w:tr>
      <w:tr w:rsidR="001F5745" w:rsidRPr="001F5745" w:rsidTr="009C1694">
        <w:trPr>
          <w:trHeight w:hRule="exact" w:val="282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745" w:rsidRPr="001F5745" w:rsidRDefault="001F5745" w:rsidP="001F5745">
            <w:pPr>
              <w:framePr w:w="9682" w:wrap="notBeside" w:vAnchor="text" w:hAnchor="text" w:xAlign="center" w:y="1"/>
            </w:pPr>
          </w:p>
        </w:tc>
      </w:tr>
    </w:tbl>
    <w:p w:rsidR="001F5745" w:rsidRPr="001F5745" w:rsidRDefault="001F5745" w:rsidP="001F5745">
      <w:pPr>
        <w:tabs>
          <w:tab w:val="left" w:pos="277"/>
        </w:tabs>
        <w:jc w:val="both"/>
      </w:pPr>
    </w:p>
    <w:p w:rsidR="001F5745" w:rsidRPr="001F5745" w:rsidRDefault="001F5745" w:rsidP="001F5745">
      <w:pPr>
        <w:widowControl w:val="0"/>
        <w:numPr>
          <w:ilvl w:val="0"/>
          <w:numId w:val="3"/>
        </w:numPr>
        <w:tabs>
          <w:tab w:val="left" w:pos="277"/>
        </w:tabs>
        <w:jc w:val="both"/>
      </w:pPr>
      <w:r w:rsidRPr="001F5745">
        <w:t>класс - «Начальный курс физической географии» (68 часов),</w:t>
      </w:r>
    </w:p>
    <w:p w:rsidR="001F5745" w:rsidRPr="001F5745" w:rsidRDefault="001F5745" w:rsidP="001F5745">
      <w:pPr>
        <w:widowControl w:val="0"/>
        <w:numPr>
          <w:ilvl w:val="0"/>
          <w:numId w:val="3"/>
        </w:numPr>
        <w:tabs>
          <w:tab w:val="left" w:pos="277"/>
        </w:tabs>
        <w:jc w:val="both"/>
      </w:pPr>
      <w:r w:rsidRPr="001F5745">
        <w:t>класс - «География России» (68 часов),</w:t>
      </w:r>
    </w:p>
    <w:p w:rsidR="001F5745" w:rsidRPr="001F5745" w:rsidRDefault="001F5745" w:rsidP="001F5745">
      <w:pPr>
        <w:widowControl w:val="0"/>
        <w:numPr>
          <w:ilvl w:val="0"/>
          <w:numId w:val="3"/>
        </w:numPr>
        <w:tabs>
          <w:tab w:val="left" w:pos="277"/>
        </w:tabs>
        <w:jc w:val="both"/>
      </w:pPr>
      <w:r w:rsidRPr="001F5745">
        <w:t>класс - «География материков и океанов» (68 часов),</w:t>
      </w:r>
    </w:p>
    <w:p w:rsidR="001F5745" w:rsidRPr="001F5745" w:rsidRDefault="001F5745" w:rsidP="001F5745">
      <w:pPr>
        <w:widowControl w:val="0"/>
        <w:numPr>
          <w:ilvl w:val="0"/>
          <w:numId w:val="3"/>
        </w:numPr>
        <w:tabs>
          <w:tab w:val="left" w:pos="277"/>
        </w:tabs>
      </w:pPr>
      <w:r w:rsidRPr="001F5745">
        <w:t xml:space="preserve">класс - «География материков и океанов» и «Наш край» (68 часов). </w:t>
      </w:r>
    </w:p>
    <w:p w:rsidR="001F5745" w:rsidRPr="001F5745" w:rsidRDefault="001F5745" w:rsidP="001F5745">
      <w:pPr>
        <w:tabs>
          <w:tab w:val="left" w:pos="277"/>
        </w:tabs>
        <w:jc w:val="both"/>
      </w:pPr>
      <w:r w:rsidRPr="001F5745">
        <w:tab/>
        <w:t>География</w:t>
      </w:r>
      <w:r>
        <w:t>,</w:t>
      </w:r>
      <w:r w:rsidRPr="001F5745">
        <w:t xml:space="preserve"> как учебный</w:t>
      </w:r>
      <w:r>
        <w:t xml:space="preserve"> предмет, </w:t>
      </w:r>
      <w:r w:rsidRPr="001F5745">
        <w:t xml:space="preserve">  имеет большое значение для </w:t>
      </w:r>
      <w:r w:rsidRPr="001F5745">
        <w:rPr>
          <w:rStyle w:val="24"/>
          <w:sz w:val="24"/>
          <w:szCs w:val="24"/>
          <w:u w:val="none"/>
        </w:rPr>
        <w:t>всестороннего развития учащихся со сниженной мотивацией к познанию</w:t>
      </w:r>
      <w:r w:rsidRPr="001F5745">
        <w:t>.</w:t>
      </w:r>
    </w:p>
    <w:p w:rsidR="001F5745" w:rsidRPr="001F5745" w:rsidRDefault="001F5745" w:rsidP="001F5745">
      <w:pPr>
        <w:jc w:val="both"/>
      </w:pPr>
      <w:r w:rsidRPr="001F5745">
        <w:t xml:space="preserve">Изучение географии нашей страны и материков </w:t>
      </w:r>
      <w:r w:rsidRPr="001F5745">
        <w:rPr>
          <w:rStyle w:val="24"/>
          <w:sz w:val="24"/>
          <w:szCs w:val="24"/>
          <w:u w:val="none"/>
        </w:rPr>
        <w:t>расширяет кругозор детей</w:t>
      </w:r>
      <w:r w:rsidRPr="001F5745">
        <w:t xml:space="preserve"> с ОВЗ об окружающем мире, позволяет </w:t>
      </w:r>
      <w:r w:rsidRPr="001F5745">
        <w:rPr>
          <w:rStyle w:val="24"/>
          <w:sz w:val="24"/>
          <w:szCs w:val="24"/>
          <w:u w:val="none"/>
        </w:rPr>
        <w:t>увидеть природные и социально-экономические явления и процессы во взаимосвязи</w:t>
      </w:r>
      <w:r w:rsidRPr="001F5745">
        <w:t>.</w:t>
      </w:r>
    </w:p>
    <w:p w:rsidR="001F5745" w:rsidRPr="001F5745" w:rsidRDefault="001F5745" w:rsidP="001F5745">
      <w:pPr>
        <w:ind w:firstLine="200"/>
        <w:jc w:val="both"/>
      </w:pPr>
      <w:r w:rsidRPr="001F5745">
        <w:t xml:space="preserve">Географический материал в силу своего содержания обладает значительными возможностями для </w:t>
      </w:r>
      <w:r w:rsidRPr="001F5745">
        <w:rPr>
          <w:rStyle w:val="24"/>
          <w:sz w:val="24"/>
          <w:szCs w:val="24"/>
          <w:u w:val="none"/>
        </w:rPr>
        <w:t>развития и коррекции познавательной деятельности</w:t>
      </w:r>
      <w:r w:rsidRPr="001F5745">
        <w:t xml:space="preserve"> детей с ОВЗ: они </w:t>
      </w:r>
      <w:r w:rsidRPr="001F5745">
        <w:rPr>
          <w:rStyle w:val="24"/>
          <w:sz w:val="24"/>
          <w:szCs w:val="24"/>
          <w:u w:val="none"/>
        </w:rPr>
        <w:t>учатся анализировать</w:t>
      </w:r>
      <w:r w:rsidRPr="001F5745">
        <w:t xml:space="preserve">, </w:t>
      </w:r>
      <w:r w:rsidRPr="001F5745">
        <w:rPr>
          <w:rStyle w:val="24"/>
          <w:sz w:val="24"/>
          <w:szCs w:val="24"/>
          <w:u w:val="none"/>
        </w:rPr>
        <w:t>сравнивать</w:t>
      </w:r>
      <w:r w:rsidRPr="001F5745">
        <w:t xml:space="preserve"> изучаемые объекты и явления, </w:t>
      </w:r>
      <w:r w:rsidRPr="001F5745">
        <w:rPr>
          <w:rStyle w:val="24"/>
          <w:sz w:val="24"/>
          <w:szCs w:val="24"/>
          <w:u w:val="none"/>
        </w:rPr>
        <w:t>понимать причинно-следственные зависимости</w:t>
      </w:r>
      <w:r w:rsidRPr="001F5745">
        <w:t>.</w:t>
      </w:r>
    </w:p>
    <w:p w:rsidR="001F5745" w:rsidRPr="001F5745" w:rsidRDefault="001F5745" w:rsidP="001F5745">
      <w:pPr>
        <w:ind w:firstLine="200"/>
        <w:jc w:val="both"/>
      </w:pPr>
      <w:r w:rsidRPr="001F5745">
        <w:t xml:space="preserve">Работа с планом и географической картой, </w:t>
      </w:r>
      <w:r w:rsidRPr="001F5745">
        <w:rPr>
          <w:rStyle w:val="24"/>
          <w:sz w:val="24"/>
          <w:szCs w:val="24"/>
          <w:u w:val="none"/>
        </w:rPr>
        <w:t>учит абстрагироваться</w:t>
      </w:r>
      <w:r w:rsidRPr="001F5745">
        <w:t xml:space="preserve">, </w:t>
      </w:r>
      <w:r w:rsidRPr="001F5745">
        <w:rPr>
          <w:rStyle w:val="24"/>
          <w:sz w:val="24"/>
          <w:szCs w:val="24"/>
          <w:u w:val="none"/>
        </w:rPr>
        <w:t>развивает воображение учащихся</w:t>
      </w:r>
      <w:r w:rsidRPr="001F5745">
        <w:t>.</w:t>
      </w:r>
    </w:p>
    <w:p w:rsidR="001F5745" w:rsidRPr="001F5745" w:rsidRDefault="001F5745" w:rsidP="001F5745">
      <w:pPr>
        <w:ind w:firstLine="200"/>
        <w:jc w:val="both"/>
      </w:pPr>
      <w:r w:rsidRPr="001F5745">
        <w:t xml:space="preserve">Систематическая словарная работа на уроках географии </w:t>
      </w:r>
      <w:r w:rsidRPr="001F5745">
        <w:rPr>
          <w:rStyle w:val="24"/>
          <w:sz w:val="24"/>
          <w:szCs w:val="24"/>
          <w:u w:val="none"/>
        </w:rPr>
        <w:t>расширяет лексический запас детей со сниженным интеллектом</w:t>
      </w:r>
      <w:r w:rsidRPr="001F5745">
        <w:t xml:space="preserve">, </w:t>
      </w:r>
      <w:r w:rsidRPr="001F5745">
        <w:rPr>
          <w:rStyle w:val="24"/>
          <w:sz w:val="24"/>
          <w:szCs w:val="24"/>
          <w:u w:val="none"/>
        </w:rPr>
        <w:t>помогает им правильно употреблять новые слова в связной речи</w:t>
      </w:r>
      <w:r w:rsidRPr="001F5745">
        <w:t>.</w:t>
      </w:r>
    </w:p>
    <w:p w:rsidR="001F5745" w:rsidRPr="001F5745" w:rsidRDefault="001F5745" w:rsidP="001F5745">
      <w:pPr>
        <w:jc w:val="both"/>
      </w:pPr>
      <w:r w:rsidRPr="001F5745">
        <w:t xml:space="preserve">География даёт благодатный материал </w:t>
      </w:r>
      <w:r w:rsidRPr="001F5745">
        <w:rPr>
          <w:rStyle w:val="24"/>
          <w:sz w:val="24"/>
          <w:szCs w:val="24"/>
          <w:u w:val="none"/>
        </w:rPr>
        <w:t>для патриотического, интернационального, эстетического и экологического воспитания</w:t>
      </w:r>
      <w:r w:rsidRPr="001F5745">
        <w:t xml:space="preserve"> учащихся.</w:t>
      </w:r>
    </w:p>
    <w:p w:rsidR="001F5745" w:rsidRPr="000A287B" w:rsidRDefault="001F5745" w:rsidP="001F5745">
      <w:pPr>
        <w:ind w:firstLine="709"/>
        <w:jc w:val="both"/>
      </w:pPr>
    </w:p>
    <w:p w:rsidR="001F5745" w:rsidRPr="001F5745" w:rsidRDefault="001F5745" w:rsidP="001F5745">
      <w:pPr>
        <w:jc w:val="both"/>
      </w:pPr>
    </w:p>
    <w:p w:rsidR="001F5745" w:rsidRPr="001F5745" w:rsidRDefault="001F5745" w:rsidP="001F5745">
      <w:pPr>
        <w:jc w:val="both"/>
      </w:pPr>
      <w:r w:rsidRPr="001F5745">
        <w:rPr>
          <w:b/>
        </w:rPr>
        <w:t>Содержание учебного предмета «География»</w:t>
      </w:r>
      <w:r w:rsidRPr="001F5745">
        <w:t xml:space="preserve">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1F5745" w:rsidRPr="001F5745" w:rsidRDefault="001F5745" w:rsidP="001F5745">
      <w:pPr>
        <w:jc w:val="both"/>
      </w:pPr>
      <w:r w:rsidRPr="001F5745">
        <w:t xml:space="preserve">   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</w:p>
    <w:p w:rsidR="001F5745" w:rsidRPr="001F5745" w:rsidRDefault="001F5745" w:rsidP="001F5745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1F5745" w:rsidRPr="001F5745" w:rsidTr="009C1694">
        <w:tc>
          <w:tcPr>
            <w:tcW w:w="2628" w:type="dxa"/>
            <w:shd w:val="clear" w:color="auto" w:fill="auto"/>
          </w:tcPr>
          <w:p w:rsidR="001F5745" w:rsidRPr="001F5745" w:rsidRDefault="001F5745" w:rsidP="009C1694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43" w:type="dxa"/>
            <w:shd w:val="clear" w:color="auto" w:fill="auto"/>
          </w:tcPr>
          <w:p w:rsidR="001F5745" w:rsidRPr="001F5745" w:rsidRDefault="001F5745" w:rsidP="009C1694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F5745" w:rsidRPr="001F5745" w:rsidTr="009C1694">
        <w:tc>
          <w:tcPr>
            <w:tcW w:w="2628" w:type="dxa"/>
            <w:shd w:val="clear" w:color="auto" w:fill="auto"/>
          </w:tcPr>
          <w:p w:rsidR="001F5745" w:rsidRPr="001F5745" w:rsidRDefault="001F5745" w:rsidP="009C1694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Начальный курс физической гео</w:t>
            </w:r>
            <w:r w:rsidRPr="001F5745">
              <w:rPr>
                <w:rStyle w:val="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графии</w:t>
            </w:r>
          </w:p>
        </w:tc>
        <w:tc>
          <w:tcPr>
            <w:tcW w:w="6943" w:type="dxa"/>
            <w:shd w:val="clear" w:color="auto" w:fill="auto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географии как науке. Явления природы: ветер, дождь, гроза. Географические сведения о своей местности и труде населения.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Горизонт, линии, стороны гори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зонта. Компас и правила пользования им.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План и карта. Масштаб. Условные знаки плана местности. План и географическая карта. Масштаб карты. Условные цвета и знаки физи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карты. Физическая карта России.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поверхности земли. Рельеф местности, его 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формы. Равнины, холмы, горы. Понятие о землетрясениях и вулканах. Овраги и их образование.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Вода на земле. Река и ее части. Горные и равнинные реки. Озера, водохранилища, пруды. Болота и их осушение. Родник и его образова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Колодец. Водопровод. Океаны и моря. Ураганы и штормы. Остро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полуострова. Водоемы нашей местности. Охрана воды от загрязне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Земной шар. Краткие сведения о Земле, Солнце и Луне. Плане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ты. Земля — планета. Освоение космоса. Глобус - модель земного ша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ра. Земная ось, экватор, полюса. Физическая карта полушарий. Океаны и материки на глобусе и карте полушарий. Первые кругосветные путе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яса. Природа умеренных и полярных поясов.</w:t>
            </w:r>
          </w:p>
          <w:p w:rsidR="001F5745" w:rsidRPr="001F5745" w:rsidRDefault="001F5745" w:rsidP="009C1694">
            <w:pPr>
              <w:pStyle w:val="41"/>
              <w:shd w:val="clear" w:color="auto" w:fill="auto"/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      </w:r>
          </w:p>
        </w:tc>
      </w:tr>
      <w:tr w:rsidR="001F5745" w:rsidRPr="001F5745" w:rsidTr="009C1694">
        <w:tc>
          <w:tcPr>
            <w:tcW w:w="2628" w:type="dxa"/>
            <w:shd w:val="clear" w:color="auto" w:fill="auto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4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География Рос</w:t>
            </w:r>
            <w:r w:rsidRPr="001F574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сии</w:t>
            </w:r>
          </w:p>
        </w:tc>
        <w:tc>
          <w:tcPr>
            <w:tcW w:w="6943" w:type="dxa"/>
            <w:shd w:val="clear" w:color="auto" w:fill="auto"/>
            <w:vAlign w:val="bottom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природы и хозяйства России. Географи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 положение России на карте мира. Морские и сухопутные грани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цы. Европейская и азиатская части России. Разнообразие рельефа. Ост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 и полуострова. Административное деление России.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Отрасли промышленности. Уровни развития европейской и ази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атской частей России.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 Зона арктических пустынь. Тундра. Лесная зона. Степи. Полупустыни и пустыни. Субтропики. Высотная поясность в горах.</w:t>
            </w:r>
          </w:p>
        </w:tc>
      </w:tr>
      <w:tr w:rsidR="001F5745" w:rsidRPr="001F5745" w:rsidTr="009C1694">
        <w:tc>
          <w:tcPr>
            <w:tcW w:w="2628" w:type="dxa"/>
            <w:shd w:val="clear" w:color="auto" w:fill="auto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4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География мате</w:t>
            </w:r>
            <w:r w:rsidRPr="001F574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риков и океанов</w:t>
            </w:r>
          </w:p>
        </w:tc>
        <w:tc>
          <w:tcPr>
            <w:tcW w:w="6943" w:type="dxa"/>
            <w:shd w:val="clear" w:color="auto" w:fill="auto"/>
            <w:vAlign w:val="bottom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 на глобусе и физической карте полушарий. Атлантический океан. Северный Ледовитый океан. Тихий океан. Ин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дийский океан. Хозяйственное значение. Судоходство.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      </w:r>
          </w:p>
        </w:tc>
      </w:tr>
      <w:tr w:rsidR="001F5745" w:rsidRPr="001F5745" w:rsidTr="009C1694">
        <w:tc>
          <w:tcPr>
            <w:tcW w:w="2628" w:type="dxa"/>
            <w:shd w:val="clear" w:color="auto" w:fill="auto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45">
              <w:rPr>
                <w:rStyle w:val="2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Государства Евразии</w:t>
            </w:r>
          </w:p>
        </w:tc>
        <w:tc>
          <w:tcPr>
            <w:tcW w:w="6943" w:type="dxa"/>
            <w:shd w:val="clear" w:color="auto" w:fill="auto"/>
            <w:vAlign w:val="bottom"/>
          </w:tcPr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карта Евразии. Государства Евразии. Западная Европа, Южная Европа, Северная Европа, Восточная Европа. Цен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тральная Азия. Юго-Западная Азия. Южная Азия. Восточная Азия. Юго-Восточная Азия. Россия.</w:t>
            </w:r>
          </w:p>
          <w:p w:rsidR="001F5745" w:rsidRPr="001F5745" w:rsidRDefault="001F5745" w:rsidP="009C1694">
            <w:pPr>
              <w:pStyle w:val="21"/>
              <w:shd w:val="clear" w:color="auto" w:fill="auto"/>
              <w:spacing w:line="24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Свой край. История возникновения. Положение на карте, грани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цы. Рельеф. Полезные ископаемые и почвы нашей местности. Климат. Реки, пруды, озера, каналы нашей местности. Охрана водоемов. Расти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тельный и животный мир нашей местности. Население нашего края. Национальные обычаи, традиции, национальная кухня. Промышлен</w:t>
            </w:r>
            <w:r w:rsidRPr="001F5745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нашей местности. Специализация сельского хозяйства. Транспорт нашего края. Архитектурно-исторические и культурные памятники нашего края.</w:t>
            </w:r>
          </w:p>
        </w:tc>
      </w:tr>
    </w:tbl>
    <w:p w:rsidR="009C1694" w:rsidRDefault="009C1694" w:rsidP="009C1694">
      <w:pPr>
        <w:ind w:left="360"/>
        <w:jc w:val="both"/>
      </w:pPr>
      <w:r w:rsidRPr="009C1694">
        <w:rPr>
          <w:b/>
        </w:rPr>
        <w:lastRenderedPageBreak/>
        <w:t xml:space="preserve">Планируемые результаты освоения учебной Программы </w:t>
      </w:r>
    </w:p>
    <w:p w:rsidR="009C1694" w:rsidRDefault="009C1694" w:rsidP="009C169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Освоение учебного предмета обеспечивает достижение обучающимися с умственной отсталостью двух видов результатов: личностных и предметных.  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</w:t>
      </w:r>
    </w:p>
    <w:p w:rsidR="009C1694" w:rsidRDefault="009C1694" w:rsidP="009C169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Личностные результаты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Предметные результаты</w:t>
      </w:r>
      <w:r>
        <w:rPr>
          <w:i/>
          <w:iCs/>
          <w:color w:val="000000"/>
        </w:rPr>
        <w:t> </w:t>
      </w:r>
      <w:r>
        <w:rPr>
          <w:color w:val="000000"/>
        </w:rPr>
        <w:t>включают освоенные обучающимися знания и умения курса географии, готовность их применения.</w:t>
      </w:r>
    </w:p>
    <w:p w:rsidR="009C1694" w:rsidRPr="009C1694" w:rsidRDefault="009C1694" w:rsidP="009C1694">
      <w:pPr>
        <w:ind w:firstLine="708"/>
        <w:jc w:val="both"/>
        <w:rPr>
          <w:b/>
        </w:rPr>
      </w:pPr>
      <w:r w:rsidRPr="009C1694">
        <w:rPr>
          <w:b/>
        </w:rPr>
        <w:t xml:space="preserve">6 класс </w:t>
      </w:r>
    </w:p>
    <w:p w:rsidR="009C1694" w:rsidRPr="009C1694" w:rsidRDefault="009C1694" w:rsidP="009C1694">
      <w:pPr>
        <w:ind w:firstLine="708"/>
        <w:jc w:val="both"/>
        <w:rPr>
          <w:b/>
        </w:rPr>
      </w:pPr>
      <w:r w:rsidRPr="009C1694">
        <w:rPr>
          <w:b/>
        </w:rPr>
        <w:t>Личностные результаты.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Воспитание чувства патриотизма, уважения к Отечеству, чувства гордости за свою страну, осознание себя гражданином России;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Формирование установки на безопасный здоровый образ жизни;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Совершенствование освоения социальной роли обучающегося, развитие мотивов учебной деятельности;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Формирование навыков самостоятельной работы с учебными пособиями (учебник, приложение к учебнику, тетрадь на печатной основе, глобус, настенная карта, компас);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Совершенствование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Развитие умения фиксировать результаты самостоятельной деятельности (наблюдений, опытов);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Развитие навыков взаимодействия при работе в паре при изготовлении моделей или макета форм рельефа местности;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Развитие навыков взаимодействия в группе одноклассников в процессе проведения географических экскурсий;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Воспитание эстетических чувств в процессе экскурсий в природу, при заполнении контурных карт, выполнении зарисовок (цветовая гамма, оттенки), при знакомстве с достопримечательностями крупнейших городов России и родного города;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Воспитание уважения и восхищения людьми, совершившими научные открытия (кругосветные путешествия, запуск искусственных спутников Земли и людей в космос, первые космонавты);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Воспитание навыков безопасного поведения в природе (при изучении грозы, молнии, лавин, землетрясений, извержений вулканов и других явлений природы);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Учить ориентироваться в незнакомом пространстве по планам местности, некоторым местным признакам, по Солнцу, звёздам, компасу;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При изучении родника, колодца, водопровода воспитывать бережное отношение к пресной, питьевой воде;</w:t>
      </w:r>
    </w:p>
    <w:p w:rsidR="009C1694" w:rsidRDefault="009C1694" w:rsidP="009C1694">
      <w:pPr>
        <w:pStyle w:val="a3"/>
        <w:numPr>
          <w:ilvl w:val="0"/>
          <w:numId w:val="5"/>
        </w:numPr>
        <w:jc w:val="both"/>
      </w:pPr>
      <w:r>
        <w:t>Учить понимать необходимость бережного отношения и мероприятий по охране водоёмов от загрязнения.</w:t>
      </w:r>
    </w:p>
    <w:p w:rsidR="009C1694" w:rsidRPr="009C1694" w:rsidRDefault="009C1694" w:rsidP="009C1694">
      <w:pPr>
        <w:ind w:firstLine="708"/>
        <w:jc w:val="both"/>
        <w:rPr>
          <w:b/>
        </w:rPr>
      </w:pPr>
      <w:r w:rsidRPr="009C1694">
        <w:rPr>
          <w:b/>
        </w:rPr>
        <w:t>Предметные результаты.</w:t>
      </w:r>
    </w:p>
    <w:tbl>
      <w:tblPr>
        <w:tblStyle w:val="a6"/>
        <w:tblW w:w="0" w:type="auto"/>
        <w:tblLook w:val="04A0"/>
      </w:tblPr>
      <w:tblGrid>
        <w:gridCol w:w="3936"/>
        <w:gridCol w:w="5918"/>
      </w:tblGrid>
      <w:tr w:rsidR="009C1694" w:rsidTr="009C169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ind w:firstLine="708"/>
              <w:jc w:val="both"/>
            </w:pPr>
            <w:r>
              <w:t>Минимальный уровень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что изучает география;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названия основных сторон горизонта;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основные формы земной поверхности;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названия водоемов;меры по охране воды от загрязнения;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 xml:space="preserve">- основные правила безопасного </w:t>
            </w:r>
            <w:r>
              <w:lastRenderedPageBreak/>
              <w:t>поведения в природе;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условные цвета и наиболее распространённые знаки географической карты;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названия материков и океанов;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солнце как ближайшую к Земле звезду и его значение для жизни на Земле;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название нашей страны, её столицы; географическое положение нашей страны на физической карте России и карте полушарий;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Название родного края, города, посёлка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делать простые схематические зарисовки;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составлять рассказы об изучаемых географических объектах из предложенных учителем предложений;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показывать на географической карте объекты, заранее выделенные учителем.</w:t>
            </w:r>
          </w:p>
        </w:tc>
        <w:tc>
          <w:tcPr>
            <w:tcW w:w="5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ind w:firstLine="708"/>
              <w:jc w:val="both"/>
            </w:pPr>
            <w:r>
              <w:lastRenderedPageBreak/>
              <w:t>Достаточный уровень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что изучает география;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горизонт, линию и стороны горизонта;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основные формы земной поверхности;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виды водоемов, их различия;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меры по охране воды от загрязнения;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правила поведения в природе;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отличие плана от рисунка и географической карты;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lastRenderedPageBreak/>
              <w:t>- масштаб, его обозначение;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основные направления на плане, географической карте;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условные цвета и основные знаки географической карты;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распределение суши и воды на Земле;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материки и океаны, их расположение на глобусе и карте полушарий;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Солнце как ближайшую к Земле звезду и его значение для жизни на Земле;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кругосветные путешествия, доказывающие шарообразность Земли;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значение запусков в космос искусственных спутников Земли и полетов людей в космос, имена первых космонавтов;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различия в нагревании и освещении земной поверхности Солнцем;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расположение поясов освещенности на глобусе и карте полушарий; основные типы климатов;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географическое положение нашей страны на физической карте России и карте полушарий;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названия географических объектов, обозначенных в программе по теме «Карта России».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определять стороны горизонта, ориентироваться по Солнцу, компасу и местным признакам природы;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выявлять на местности особенности рельефа, водоемов;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делать схематические зарисовки, простейшие модели и макеты изучаемых форм земной поверхности;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читать географическую карту (условные цвета и основные знаки);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составлять описания изучаемых объектов с опорой на карту и картины;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показывать на карте объекты, указанные в программе, обозначать их на контурной карте.</w:t>
            </w:r>
          </w:p>
        </w:tc>
      </w:tr>
    </w:tbl>
    <w:p w:rsidR="009C1694" w:rsidRPr="009C1694" w:rsidRDefault="009C1694" w:rsidP="009C1694">
      <w:pPr>
        <w:pStyle w:val="a5"/>
        <w:spacing w:before="0" w:beforeAutospacing="0" w:after="0" w:afterAutospacing="0"/>
        <w:ind w:left="360"/>
        <w:rPr>
          <w:b/>
        </w:rPr>
      </w:pPr>
      <w:r w:rsidRPr="009C1694">
        <w:rPr>
          <w:b/>
        </w:rPr>
        <w:lastRenderedPageBreak/>
        <w:t xml:space="preserve">7 класс </w:t>
      </w:r>
    </w:p>
    <w:p w:rsidR="009C1694" w:rsidRPr="009C1694" w:rsidRDefault="009C1694" w:rsidP="009C1694">
      <w:pPr>
        <w:pStyle w:val="a5"/>
        <w:spacing w:before="0" w:beforeAutospacing="0" w:after="0" w:afterAutospacing="0"/>
        <w:ind w:left="360"/>
        <w:rPr>
          <w:b/>
        </w:rPr>
      </w:pPr>
      <w:r w:rsidRPr="009C1694">
        <w:rPr>
          <w:b/>
        </w:rPr>
        <w:t>Личностные результаты.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основ российской гражданской идентичности, чувства гордости за свою страны, свой народ, осознание своей этнической и национальной принадлежности;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воспитание патриотизма, уважения к Отечеству, прошлому и настоящему многонационального народа России, ценностям многонационального российского общества;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при изучении темы «Народы России» формирование представлений обучающихся о России как многонациональном государстве, разнообразии народов, их традициях, вероисповедании;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воспитание интернациональных чувств, толерантного отношения к людям других национальностей;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осознанного, уважительного и доброжелательного отношения к другому человеку и его мнению;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лавины, сель, шторм, ураган и др);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совершенствование умения планировать, контролировать и оценивать учебные действия в соответствии с задачей, поставленной учителем;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навыка преобразования информации из одного вида в другой (текст, таблицу, схему);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правильного отношения к к окружающей (природной) среде; знать и использовать на практике правила поведения в природе, её сохранения и рационального использования, принимать участие в мероприятиях по охране природы;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формирование уважительного отношения к труду, развитие опыта участия в социально значимом труде;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lastRenderedPageBreak/>
        <w:t>воспитывать уважительное отношение к представителям малых коренных народов;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учить детей гордиться богатствами недр страны, его лесными массивами и понимать необходимость их рационального использования;</w:t>
      </w:r>
    </w:p>
    <w:p w:rsidR="009C1694" w:rsidRDefault="009C1694" w:rsidP="009C1694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памятников.</w:t>
      </w:r>
    </w:p>
    <w:p w:rsidR="009C1694" w:rsidRPr="009C1694" w:rsidRDefault="009C1694" w:rsidP="009C1694">
      <w:pPr>
        <w:pStyle w:val="a5"/>
        <w:spacing w:before="0" w:beforeAutospacing="0" w:after="0" w:afterAutospacing="0"/>
        <w:ind w:left="360"/>
        <w:rPr>
          <w:b/>
        </w:rPr>
      </w:pPr>
      <w:r w:rsidRPr="009C1694">
        <w:rPr>
          <w:b/>
        </w:rPr>
        <w:t xml:space="preserve">Предметные результаты. </w:t>
      </w:r>
    </w:p>
    <w:tbl>
      <w:tblPr>
        <w:tblStyle w:val="a6"/>
        <w:tblW w:w="0" w:type="auto"/>
        <w:tblInd w:w="360" w:type="dxa"/>
        <w:tblLook w:val="04A0"/>
      </w:tblPr>
      <w:tblGrid>
        <w:gridCol w:w="3859"/>
        <w:gridCol w:w="5635"/>
      </w:tblGrid>
      <w:tr w:rsidR="009C1694" w:rsidTr="009C1694"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94" w:rsidRDefault="009C1694" w:rsidP="009C1694">
            <w:pPr>
              <w:ind w:firstLine="708"/>
              <w:jc w:val="both"/>
            </w:pPr>
            <w:r>
              <w:t>Минимальный уровень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должны знать: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название своего государства, его столицы;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положение России на физической карте, карте полушарий и глобусе;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названия природных зон России;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типичных представителей животного и растительного мира в природной зоне, где проживает обучающийся;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основные занятия населения природной зоне, где проживает обучающийся;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правила поведения в природе.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должны уметь: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показывать границы России на глобусе, карте полушарий, физической карте;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принимать простейшие меры по охране окружающей среды, правильно вести себя в природе.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ind w:firstLine="708"/>
              <w:jc w:val="both"/>
            </w:pPr>
            <w:r>
              <w:t>Достаточный уровень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должны знать: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положение России на физической карте, карте полушарий и глобусе;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пояса освещенности, в которых расположена наша страна;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природные зоны России;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природные условия и богатства России, возможности использования их человеком;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типичных представителей животного и растительного мира в каждой природной зоне;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хозяйство, основное население, его занятия и крупные города в каждой природной зоне;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экологические проблемы и основные мероприятия по охране природы в России;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правила поведения в природе;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bookmarkStart w:id="1" w:name="h.gjdgxs"/>
            <w:bookmarkEnd w:id="1"/>
            <w:r>
              <w:rPr>
                <w:color w:val="000000"/>
              </w:rPr>
              <w:t>- название и расположение географических объектов на территории России, указанных в рабочей программе.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должны уметь: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картинами и картами;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bookmarkStart w:id="2" w:name="h.30j0zll"/>
            <w:bookmarkEnd w:id="2"/>
            <w:r>
              <w:rPr>
                <w:color w:val="000000"/>
              </w:rPr>
              <w:t>- показывать по картам (физической и природных зон России) географические объекты, указанные в программе;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устанавливать взаимосвязь между климатом, растительным и животным миром, природными условиями и занятиями населения;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делать несложные макеты изучаемых природных зон (с группой обучающихся);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принимать простейшие меры по охране окружающей среды, правильно вести себя в природе;</w:t>
            </w:r>
          </w:p>
          <w:p w:rsidR="009C1694" w:rsidRDefault="009C1694" w:rsidP="009C16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выполнять задания в «Рабочей тетради по географии России» для 7 класса специальной коррекционной школы.</w:t>
            </w:r>
          </w:p>
        </w:tc>
      </w:tr>
    </w:tbl>
    <w:p w:rsidR="009C1694" w:rsidRPr="009C1694" w:rsidRDefault="009C1694" w:rsidP="009C1694">
      <w:pPr>
        <w:pStyle w:val="a5"/>
        <w:spacing w:before="0" w:beforeAutospacing="0" w:after="0" w:afterAutospacing="0"/>
        <w:ind w:firstLine="360"/>
        <w:rPr>
          <w:b/>
        </w:rPr>
      </w:pPr>
      <w:r w:rsidRPr="009C1694">
        <w:rPr>
          <w:b/>
        </w:rPr>
        <w:t xml:space="preserve">8 класс </w:t>
      </w:r>
    </w:p>
    <w:p w:rsidR="009C1694" w:rsidRPr="009C1694" w:rsidRDefault="009C1694" w:rsidP="009C1694">
      <w:pPr>
        <w:pStyle w:val="a5"/>
        <w:spacing w:before="0" w:beforeAutospacing="0" w:after="0" w:afterAutospacing="0"/>
        <w:ind w:left="360"/>
        <w:rPr>
          <w:b/>
        </w:rPr>
      </w:pPr>
      <w:r w:rsidRPr="009C1694">
        <w:rPr>
          <w:b/>
        </w:rPr>
        <w:t>Личностные результаты.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формирование уважительного отношения к истории и культуре других народов;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учить уважать культуру и быт населения Европы и Азии, традиции, обычаи;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толерантно относиться к людям афроамериканской внешности;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формировать эстетические потребности, ценности, чувства при изучении достопримечательностей различных стран мира;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развитие этических чувств и эмоционально нравственной отзывчивости, понимания, сопереживания чувствам других людей;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формирование мотивации к труду, работе на результат, бережному отношению к материальным и духовным ценностям;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формирование готовности конструктивно разрешать конфликты посредством учета интересов сторон и сотрудничества;</w:t>
      </w:r>
    </w:p>
    <w:p w:rsidR="009C1694" w:rsidRDefault="009C1694" w:rsidP="009C1694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при изучении растительного и животного мира разных материков воспитывать экологическую культуру, понимание необходимости охраны редких видов растений и животных.</w:t>
      </w:r>
    </w:p>
    <w:p w:rsidR="009C1694" w:rsidRPr="009C1694" w:rsidRDefault="009C1694" w:rsidP="009C1694">
      <w:pPr>
        <w:pStyle w:val="a5"/>
        <w:spacing w:before="0" w:beforeAutospacing="0" w:after="0" w:afterAutospacing="0"/>
        <w:ind w:left="360"/>
        <w:rPr>
          <w:b/>
        </w:rPr>
      </w:pPr>
      <w:r w:rsidRPr="009C1694">
        <w:rPr>
          <w:b/>
        </w:rPr>
        <w:t>Предметные результаты.</w:t>
      </w:r>
    </w:p>
    <w:tbl>
      <w:tblPr>
        <w:tblStyle w:val="a6"/>
        <w:tblW w:w="0" w:type="auto"/>
        <w:tblInd w:w="360" w:type="dxa"/>
        <w:tblLook w:val="04A0"/>
      </w:tblPr>
      <w:tblGrid>
        <w:gridCol w:w="3717"/>
        <w:gridCol w:w="5777"/>
      </w:tblGrid>
      <w:tr w:rsidR="009C1694" w:rsidTr="009C1694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694" w:rsidRDefault="009C1694" w:rsidP="009C1694">
            <w:pPr>
              <w:pStyle w:val="a5"/>
              <w:spacing w:before="0" w:beforeAutospacing="0" w:after="0" w:afterAutospacing="0"/>
              <w:ind w:firstLine="708"/>
              <w:rPr>
                <w:bCs/>
                <w:iCs/>
              </w:rPr>
            </w:pPr>
            <w:r>
              <w:rPr>
                <w:bCs/>
                <w:iCs/>
              </w:rPr>
              <w:t xml:space="preserve">Минимальный уровень 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 xml:space="preserve">- названия океанов земного шара и их значение; 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названия материков земного шара;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знать на каком материке расположена Россия, в какой части света, в которой живёт обучающийся.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показывать на географической карте и карте полушарий материки и океаны.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pStyle w:val="a5"/>
              <w:spacing w:before="0" w:beforeAutospacing="0" w:after="0" w:afterAutospacing="0"/>
              <w:ind w:firstLine="708"/>
              <w:rPr>
                <w:bCs/>
                <w:iCs/>
              </w:rPr>
            </w:pPr>
            <w:r>
              <w:rPr>
                <w:bCs/>
                <w:iCs/>
              </w:rPr>
              <w:t>Достаточный уровень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Атлантический, Северный Ледовитый, Тихий, Индийский океаны и их хозяйственное значение;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особенности географического положения, очертания берегов и природные условия каждого материка, население и особенности размещения;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названия изученных географических объектов.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показывать на географической карте океаны, давать им характеристику;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определять на карте полушарий географическое положение и очертания берегов каждого изученного материка, давать элементарное описание природных условий материков, опираясь на карту и картины;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находить в периодической печати сведения об изученных государствах и показывать их на политической карте;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jc w:val="both"/>
            </w:pPr>
            <w:r>
              <w:t>- выполнять задания в «Рабочей тетради по географии материков и океанов (часть 1) для 8 класса.</w:t>
            </w:r>
          </w:p>
        </w:tc>
      </w:tr>
    </w:tbl>
    <w:p w:rsidR="009C1694" w:rsidRPr="009C1694" w:rsidRDefault="009C1694" w:rsidP="009C1694">
      <w:pPr>
        <w:pStyle w:val="a5"/>
        <w:spacing w:before="0" w:beforeAutospacing="0" w:after="0" w:afterAutospacing="0"/>
        <w:ind w:firstLine="708"/>
        <w:rPr>
          <w:b/>
        </w:rPr>
      </w:pPr>
      <w:r w:rsidRPr="009C1694">
        <w:rPr>
          <w:b/>
        </w:rPr>
        <w:t xml:space="preserve">9 класс </w:t>
      </w:r>
    </w:p>
    <w:p w:rsidR="009C1694" w:rsidRPr="009C1694" w:rsidRDefault="009C1694" w:rsidP="009C1694">
      <w:pPr>
        <w:ind w:firstLine="708"/>
        <w:jc w:val="both"/>
        <w:rPr>
          <w:rStyle w:val="Zag11"/>
          <w:rFonts w:eastAsia="@Arial Unicode MS"/>
          <w:b/>
        </w:rPr>
      </w:pPr>
      <w:r w:rsidRPr="009C1694">
        <w:rPr>
          <w:rStyle w:val="Zag11"/>
          <w:rFonts w:eastAsia="@Arial Unicode MS"/>
          <w:b/>
        </w:rPr>
        <w:t>Личностные результаты.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развитие самостоятельности и личной ответственности за свои поступки на основе представлений л нравственных нормах, социальной справедливости;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совершенствование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совершенствование умения слушать собеседника и вести диалог, готовности признавать возможность существования различных точек зрения и права каждого иметь свою; излагать своё мнение, пытаться аргументировать свою точку зрения и давать оценку событий;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формирование ответственного отношения к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овладение навыками адаптации в динамично изменяющемся и развивающемся мире;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формирование основ экологической культуры;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совершенствование осознания своей этнической принадлежности, обобщение знаний о культуре народов родного края;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формирование представлений о богатстве водных ресурсов планеты, воспитывать бережное отношение к водным ресурсам и полезным ископаемым;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при изучении своего края воспитывать патриотические чувства, чувства уважения к земле, природе, окружающим людям, желание оставаться работать в своей местности, участвовать в мероприятиях экологического характера;</w:t>
      </w:r>
    </w:p>
    <w:p w:rsidR="009C1694" w:rsidRDefault="009C1694" w:rsidP="009C1694">
      <w:pPr>
        <w:pStyle w:val="a3"/>
        <w:numPr>
          <w:ilvl w:val="0"/>
          <w:numId w:val="8"/>
        </w:numPr>
        <w:jc w:val="both"/>
      </w:pPr>
      <w:r>
        <w:t>в повседневной жизни выполнять правила поведения в природе.</w:t>
      </w:r>
    </w:p>
    <w:p w:rsidR="009C1694" w:rsidRPr="009C1694" w:rsidRDefault="009C1694" w:rsidP="009C1694">
      <w:pPr>
        <w:pStyle w:val="a5"/>
        <w:spacing w:before="0" w:beforeAutospacing="0" w:after="0" w:afterAutospacing="0"/>
        <w:ind w:left="360"/>
        <w:jc w:val="both"/>
        <w:rPr>
          <w:b/>
        </w:rPr>
      </w:pPr>
      <w:r w:rsidRPr="009C1694">
        <w:rPr>
          <w:b/>
        </w:rPr>
        <w:t xml:space="preserve">Предметные результаты. </w:t>
      </w:r>
    </w:p>
    <w:tbl>
      <w:tblPr>
        <w:tblStyle w:val="a6"/>
        <w:tblW w:w="0" w:type="auto"/>
        <w:tblInd w:w="360" w:type="dxa"/>
        <w:tblLook w:val="04A0"/>
      </w:tblPr>
      <w:tblGrid>
        <w:gridCol w:w="3434"/>
        <w:gridCol w:w="6060"/>
      </w:tblGrid>
      <w:tr w:rsidR="009C1694" w:rsidTr="009C1694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ind w:firstLine="708"/>
            </w:pPr>
            <w:r>
              <w:t>Минимальный уровень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 xml:space="preserve">- наиболее крупные города </w:t>
            </w:r>
            <w:r>
              <w:lastRenderedPageBreak/>
              <w:t>Евразии;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символику России;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географическое положе</w:t>
            </w:r>
            <w:r>
              <w:softHyphen/>
              <w:t>ние своего региона, про</w:t>
            </w:r>
            <w:r>
              <w:softHyphen/>
              <w:t>мышленность, сельское хозяйство, крупные города, экологические проблемы;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 xml:space="preserve">- названия своей местности, типичных представителей растительного и животного мира, правила поведения в природе; 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медицинские учреждения и отделы социальной защиты своей местности.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находить свой регион на карте России и карте полушарий;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показывать границы России на физической карте России;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находить свою местность на физической карте России;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составлять небольшой рассказ о своей местности;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правильно вести себя в природе.</w:t>
            </w:r>
          </w:p>
        </w:tc>
        <w:tc>
          <w:tcPr>
            <w:tcW w:w="6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694" w:rsidRDefault="009C1694" w:rsidP="009C1694">
            <w:pPr>
              <w:ind w:firstLine="708"/>
            </w:pPr>
            <w:r>
              <w:lastRenderedPageBreak/>
              <w:t>Достаточный уровень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знать: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географическое положение России и столицы;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lastRenderedPageBreak/>
              <w:t>- границы, государственный строй и символику России;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характерные особенности изучаемых государств Евразии;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особенности географического положения своей   местности, типичных представителей растительного и животного мира, основные мероприятия по охране природы своей области, правила поведения в природе, меры безопасности при стихийных бедствиях;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медицинские учреждения и отделы социальной защиты своей местности.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Обучающиеся должны уметь: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находить на политической карте Евразии изучаемые государства и их столицы;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показывать Россию на политических картах мира и Евразии;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находить свою местность на карте России (политико-административной, физической и карте природных зон);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давать несложную характеристику природных условий и хозяй</w:t>
            </w:r>
            <w:r>
              <w:softHyphen/>
              <w:t>ственных ресурсов своей местности, давать краткую историческую справку о прошлом своего края;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называть и показывать на иллюстрациях изученные культурные и исторические памятники своей области;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правильно вести себя в природе;</w:t>
            </w:r>
          </w:p>
          <w:p w:rsidR="009C1694" w:rsidRDefault="009C1694" w:rsidP="009C1694">
            <w:pPr>
              <w:pStyle w:val="a5"/>
              <w:spacing w:before="0" w:beforeAutospacing="0" w:after="0" w:afterAutospacing="0"/>
            </w:pPr>
            <w:r>
              <w:t>- выполнять задания в «Рабочей тетради по географии материков и океанов» (часть 2) для 9 класса специальной (коррекционной) общеобразовательной школы).</w:t>
            </w:r>
          </w:p>
        </w:tc>
      </w:tr>
    </w:tbl>
    <w:p w:rsidR="009C1694" w:rsidRDefault="009C1694" w:rsidP="009C1694">
      <w:pPr>
        <w:ind w:firstLine="360"/>
        <w:jc w:val="both"/>
      </w:pPr>
      <w:r>
        <w:lastRenderedPageBreak/>
        <w:t>Формирование базовых учебных действий.</w:t>
      </w:r>
    </w:p>
    <w:p w:rsidR="009C1694" w:rsidRDefault="009C1694" w:rsidP="009C1694">
      <w:pPr>
        <w:ind w:firstLine="360"/>
        <w:jc w:val="both"/>
      </w:pPr>
      <w:r>
        <w:t xml:space="preserve">В сфере личностных БУДдолжны быть </w:t>
      </w:r>
      <w:r>
        <w:rPr>
          <w:lang w:val="en-US"/>
        </w:rPr>
        <w:t>c</w:t>
      </w:r>
      <w:r>
        <w:t>формированы:</w:t>
      </w:r>
    </w:p>
    <w:p w:rsidR="009C1694" w:rsidRDefault="009C1694" w:rsidP="009C1694">
      <w:pPr>
        <w:pStyle w:val="a3"/>
        <w:numPr>
          <w:ilvl w:val="0"/>
          <w:numId w:val="9"/>
        </w:numPr>
        <w:jc w:val="both"/>
      </w:pPr>
      <w: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9C1694" w:rsidRDefault="009C1694" w:rsidP="009C1694">
      <w:pPr>
        <w:pStyle w:val="a3"/>
        <w:numPr>
          <w:ilvl w:val="0"/>
          <w:numId w:val="9"/>
        </w:numPr>
        <w:jc w:val="both"/>
      </w:pPr>
      <w:r>
        <w:t>самостоятельность в выполнении учебных заданий, поручений, договорённостей;</w:t>
      </w:r>
    </w:p>
    <w:p w:rsidR="009C1694" w:rsidRDefault="009C1694" w:rsidP="009C1694">
      <w:pPr>
        <w:pStyle w:val="a3"/>
        <w:numPr>
          <w:ilvl w:val="0"/>
          <w:numId w:val="9"/>
        </w:numPr>
        <w:jc w:val="both"/>
      </w:pPr>
      <w:r>
        <w:t>гордиться школьными успехами и достижениями как собственными, так и своих товарищей.</w:t>
      </w:r>
    </w:p>
    <w:p w:rsidR="009C1694" w:rsidRDefault="009C1694" w:rsidP="009C1694">
      <w:pPr>
        <w:ind w:firstLine="360"/>
        <w:jc w:val="both"/>
      </w:pPr>
      <w:r>
        <w:t xml:space="preserve">В сфере познавательных БУД должны быть </w:t>
      </w:r>
      <w:r>
        <w:rPr>
          <w:lang w:val="en-US"/>
        </w:rPr>
        <w:t>c</w:t>
      </w:r>
      <w:r>
        <w:t>формированы: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осуществлять выбор наиболее эффективных способов решения задач в зависимости от конкретных условий;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строить сообщения в устной и письменной форме;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осуществлять анализ объектов с выделением существенных и несущественных признаков;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проводить сравнение, обобщение и классификацию по заданным критериям;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устанавливать причинно-следственные связи в изучаемом круге явлений и устанавливать аналогии;</w:t>
      </w:r>
    </w:p>
    <w:p w:rsidR="009C1694" w:rsidRDefault="009C1694" w:rsidP="009C1694">
      <w:pPr>
        <w:pStyle w:val="a3"/>
        <w:numPr>
          <w:ilvl w:val="0"/>
          <w:numId w:val="10"/>
        </w:numPr>
        <w:jc w:val="both"/>
      </w:pPr>
      <w:r>
        <w:t>умение строить рассуждения в форме связи простых суждений об объекте, его строении, свойствах и связях.</w:t>
      </w:r>
    </w:p>
    <w:p w:rsidR="009C1694" w:rsidRDefault="009C1694" w:rsidP="009C1694">
      <w:pPr>
        <w:ind w:firstLine="360"/>
        <w:jc w:val="both"/>
      </w:pPr>
      <w:r>
        <w:t>В сфере регулятивных БУД должны быть сформированы: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принимать и сохранять учебную задачу;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в сотрудничестве с учителем ставить новые учебные задачи;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проявлять познавательную инициативу в учебном сотрудничестве;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выполнять учебные действия в материализованной, громкоречевой и умственной форме;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lastRenderedPageBreak/>
        <w:t>умение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действия;</w:t>
      </w:r>
    </w:p>
    <w:p w:rsidR="009C1694" w:rsidRDefault="009C1694" w:rsidP="009C1694">
      <w:pPr>
        <w:pStyle w:val="a3"/>
        <w:numPr>
          <w:ilvl w:val="0"/>
          <w:numId w:val="11"/>
        </w:numPr>
        <w:jc w:val="both"/>
      </w:pPr>
      <w:r>
        <w:t>умение адекватно воспринимать предложения и оценку учителя, одноклассников, родителей;</w:t>
      </w:r>
    </w:p>
    <w:p w:rsidR="009C1694" w:rsidRDefault="009C1694" w:rsidP="009C1694">
      <w:pPr>
        <w:ind w:firstLine="360"/>
        <w:jc w:val="both"/>
      </w:pPr>
      <w:r>
        <w:t>В сфере коммуникативных БУД должны быть сформированы: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 xml:space="preserve">умение адекватно использовать коммуникативные, прежде всего речевые, средства для решения различных коммуникативных задач; 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и дистанционного общения;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использовать речь для планирования и регуляции своей деятельности;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формулировать и обосновывать собственное мнение и позицию;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учитывать разные мнения и стремиться к координации различных позиций в сотрудничестве;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9C1694" w:rsidRDefault="009C1694" w:rsidP="009C1694">
      <w:pPr>
        <w:pStyle w:val="a3"/>
        <w:numPr>
          <w:ilvl w:val="0"/>
          <w:numId w:val="12"/>
        </w:numPr>
        <w:jc w:val="both"/>
      </w:pPr>
      <w:r>
        <w:t>умение задавать вопросы, строить понятные для партнёра высказывания, необходимые для организации собственной деятельности и сотрудничества с партнёром.</w:t>
      </w:r>
    </w:p>
    <w:p w:rsidR="009C1694" w:rsidRDefault="009C1694" w:rsidP="009C1694">
      <w:pPr>
        <w:pStyle w:val="3"/>
        <w:ind w:firstLine="708"/>
        <w:jc w:val="both"/>
        <w:rPr>
          <w:i/>
        </w:rPr>
      </w:pPr>
      <w:r>
        <w:t xml:space="preserve">Система оценивания и формы контроля. </w:t>
      </w:r>
    </w:p>
    <w:p w:rsidR="009C1694" w:rsidRDefault="009C1694" w:rsidP="009C1694">
      <w:pPr>
        <w:autoSpaceDE w:val="0"/>
        <w:autoSpaceDN w:val="0"/>
        <w:adjustRightInd w:val="0"/>
        <w:ind w:left="34" w:firstLine="674"/>
        <w:jc w:val="both"/>
        <w:rPr>
          <w:color w:val="000000" w:themeColor="text1"/>
        </w:rPr>
      </w:pPr>
      <w:r>
        <w:rPr>
          <w:color w:val="000000" w:themeColor="text1"/>
        </w:rPr>
        <w:t xml:space="preserve">Оценка достижения обучающимися предметных результатов базируется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выполняют коррекционно-развивающую функцию, поскольку они играют определенную роль в становлении личности ученика и овладении им социальным опытом. В связи с этим основными критериями оценки планируемых результатов являются следующие: соответствие (несоответствие) науке и практике, прочность усвоения (полнота и надежность). </w:t>
      </w:r>
    </w:p>
    <w:p w:rsidR="009C1694" w:rsidRDefault="009C1694" w:rsidP="009C1694">
      <w:pPr>
        <w:autoSpaceDE w:val="0"/>
        <w:autoSpaceDN w:val="0"/>
        <w:adjustRightInd w:val="0"/>
        <w:ind w:left="34" w:firstLine="674"/>
        <w:jc w:val="both"/>
        <w:rPr>
          <w:color w:val="000000" w:themeColor="text1"/>
        </w:rPr>
      </w:pPr>
      <w:r>
        <w:rPr>
          <w:color w:val="000000" w:themeColor="text1"/>
        </w:rPr>
        <w:t>Результаты овладения Программы выявляются в ходе выполнения обучающимися разных видов заданий, требующих верного решения:</w:t>
      </w:r>
    </w:p>
    <w:p w:rsidR="009C1694" w:rsidRDefault="009C1694" w:rsidP="009C1694">
      <w:pPr>
        <w:autoSpaceDE w:val="0"/>
        <w:autoSpaceDN w:val="0"/>
        <w:adjustRightInd w:val="0"/>
        <w:ind w:left="34"/>
        <w:jc w:val="both"/>
        <w:rPr>
          <w:color w:val="000000" w:themeColor="text1"/>
        </w:rPr>
      </w:pPr>
      <w:r>
        <w:rPr>
          <w:color w:val="000000" w:themeColor="text1"/>
        </w:rPr>
        <w:t>по способу предъявления (устные, письменные, практические);</w:t>
      </w:r>
    </w:p>
    <w:p w:rsidR="009C1694" w:rsidRDefault="009C1694" w:rsidP="009C1694">
      <w:pPr>
        <w:autoSpaceDE w:val="0"/>
        <w:autoSpaceDN w:val="0"/>
        <w:adjustRightInd w:val="0"/>
        <w:ind w:left="34"/>
        <w:jc w:val="both"/>
        <w:rPr>
          <w:color w:val="000000" w:themeColor="text1"/>
        </w:rPr>
      </w:pPr>
      <w:r>
        <w:rPr>
          <w:color w:val="000000" w:themeColor="text1"/>
        </w:rPr>
        <w:t>по характеру выполнения (репродуктивные, продуктивные, творческие).</w:t>
      </w:r>
    </w:p>
    <w:p w:rsidR="009C1694" w:rsidRDefault="009C1694" w:rsidP="009C1694">
      <w:pPr>
        <w:tabs>
          <w:tab w:val="left" w:pos="9356"/>
          <w:tab w:val="left" w:pos="9540"/>
        </w:tabs>
      </w:pPr>
      <w:r>
        <w:rPr>
          <w:bCs/>
          <w:color w:val="000000"/>
        </w:rPr>
        <w:t>Критерии и нормы оценки знаний, умений и навыков обучающихся:</w:t>
      </w:r>
    </w:p>
    <w:p w:rsidR="009C1694" w:rsidRDefault="009C1694" w:rsidP="009C1694">
      <w:pPr>
        <w:shd w:val="clear" w:color="auto" w:fill="FFFFFF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Критерии для оценивания устного ответа:</w:t>
      </w:r>
    </w:p>
    <w:p w:rsidR="009C1694" w:rsidRDefault="009C1694" w:rsidP="009C1694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Оценка «5»</w:t>
      </w:r>
      <w:r>
        <w:rPr>
          <w:color w:val="000000"/>
          <w:shd w:val="clear" w:color="auto" w:fill="FFFFFF"/>
        </w:rPr>
        <w:t> - в целом правильно решает предъявляемые задания, активен и самостоятелен в усвоении программного материала, полно овладевает учебным материалом, понимает и может применять на практике.</w:t>
      </w:r>
    </w:p>
    <w:p w:rsidR="009C1694" w:rsidRDefault="009C1694" w:rsidP="009C1694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Оценка «4»</w:t>
      </w:r>
      <w:r>
        <w:rPr>
          <w:color w:val="000000"/>
          <w:shd w:val="clear" w:color="auto" w:fill="FFFFFF"/>
        </w:rPr>
        <w:t>  -  успешно реализует знания в конкретно заданных условиях, справляется с основными требованиями программы, работает под контролем педагога по аналогии и по образцу.</w:t>
      </w:r>
      <w:r>
        <w:rPr>
          <w:color w:val="000000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>Оценка «3»</w:t>
      </w:r>
      <w:r>
        <w:rPr>
          <w:color w:val="000000"/>
          <w:shd w:val="clear" w:color="auto" w:fill="FFFFFF"/>
        </w:rPr>
        <w:t>  -  фрагментарно усваивает программный материал, предлагаемые действия выполняет с ошибками,  работает с помощью и под постоянным контролем педагога.</w:t>
      </w:r>
      <w:r>
        <w:rPr>
          <w:color w:val="000000"/>
          <w:shd w:val="clear" w:color="auto" w:fill="FFFFFF"/>
        </w:rPr>
        <w:br/>
      </w:r>
      <w:r>
        <w:rPr>
          <w:bCs/>
          <w:color w:val="000000"/>
          <w:shd w:val="clear" w:color="auto" w:fill="FFFFFF"/>
        </w:rPr>
        <w:t>Оценка «2»</w:t>
      </w:r>
      <w:r>
        <w:rPr>
          <w:color w:val="000000"/>
          <w:shd w:val="clear" w:color="auto" w:fill="FFFFFF"/>
        </w:rPr>
        <w:t> -  испытывает значительные затруднения в обучении, основное содержание учебного материала  недоступно.</w:t>
      </w:r>
    </w:p>
    <w:p w:rsidR="009C1694" w:rsidRDefault="009C1694" w:rsidP="009C1694">
      <w:pPr>
        <w:shd w:val="clear" w:color="auto" w:fill="FFFFFF"/>
        <w:ind w:firstLine="708"/>
        <w:jc w:val="both"/>
        <w:rPr>
          <w:color w:val="000000"/>
        </w:rPr>
      </w:pPr>
      <w:r>
        <w:rPr>
          <w:bCs/>
          <w:color w:val="000000"/>
        </w:rPr>
        <w:t>Критерии для оценивания письменного ответа: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Отметка «5» ставится при выполнении 90 - 100 % задания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Отметка «4» ставится при выполнении 89 - 75 % задания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Отметка «3» ставится при выполнении 74 – 50 % задания</w:t>
      </w:r>
    </w:p>
    <w:p w:rsidR="009C1694" w:rsidRDefault="009C1694" w:rsidP="009C1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Отметка «2» ставится при выполнении 49 % и менее.</w:t>
      </w:r>
    </w:p>
    <w:p w:rsidR="009C1694" w:rsidRDefault="009C1694" w:rsidP="009C1694">
      <w:pPr>
        <w:autoSpaceDE w:val="0"/>
        <w:autoSpaceDN w:val="0"/>
        <w:adjustRightInd w:val="0"/>
        <w:ind w:left="34" w:firstLine="674"/>
        <w:jc w:val="both"/>
      </w:pPr>
      <w:r>
        <w:t>Для мониторинга динамики развития обучающихся на уроках географии применяются следующие формы контроля:</w:t>
      </w:r>
    </w:p>
    <w:p w:rsidR="009C1694" w:rsidRDefault="009C1694" w:rsidP="009C1694">
      <w:pPr>
        <w:pStyle w:val="a3"/>
        <w:numPr>
          <w:ilvl w:val="0"/>
          <w:numId w:val="16"/>
        </w:numPr>
        <w:spacing w:after="200"/>
        <w:jc w:val="both"/>
      </w:pPr>
      <w:r>
        <w:t xml:space="preserve">Текущий контроль – фронтальный опрос (беседа), самостоятельная работа в рабочих тетрадях, на карточках (индивидуально-фифференцированные (и-д) задания, дидактическая игра, программированный контроль – и-д тестирование.  </w:t>
      </w:r>
    </w:p>
    <w:p w:rsidR="009C1694" w:rsidRDefault="009C1694" w:rsidP="009C1694">
      <w:pPr>
        <w:pStyle w:val="a3"/>
        <w:numPr>
          <w:ilvl w:val="0"/>
          <w:numId w:val="16"/>
        </w:numPr>
        <w:spacing w:after="200"/>
        <w:jc w:val="both"/>
      </w:pPr>
      <w:r>
        <w:t>Тематический контроль в соответствии с календарно – тематическим планированием в конце изучения темы и раздела в форме – самостоятельной работы в рабочих тетрадях, на карточках (и-д) задания, и-д тестирование.</w:t>
      </w:r>
    </w:p>
    <w:p w:rsidR="009C1694" w:rsidRDefault="009C1694" w:rsidP="009C1694">
      <w:pPr>
        <w:pStyle w:val="a3"/>
        <w:numPr>
          <w:ilvl w:val="0"/>
          <w:numId w:val="16"/>
        </w:numPr>
        <w:jc w:val="both"/>
      </w:pPr>
      <w:r>
        <w:lastRenderedPageBreak/>
        <w:t>Итоговый контроль в конце учебных четвертей и в конце года в форме – самостоятельной работы в рабочих тетрадях, на карточках (и-д) задания, и-д тестирование.</w:t>
      </w: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</w:pPr>
    </w:p>
    <w:p w:rsidR="0098374B" w:rsidRDefault="0098374B" w:rsidP="009C1694">
      <w:pPr>
        <w:ind w:left="360"/>
        <w:jc w:val="both"/>
        <w:rPr>
          <w:b/>
        </w:rPr>
        <w:sectPr w:rsidR="0098374B">
          <w:footerReference w:type="default" r:id="rId8"/>
          <w:pgSz w:w="11900" w:h="16840"/>
          <w:pgMar w:top="861" w:right="667" w:bottom="679" w:left="1220" w:header="0" w:footer="3" w:gutter="0"/>
          <w:cols w:space="720"/>
          <w:noEndnote/>
          <w:docGrid w:linePitch="360"/>
        </w:sectPr>
      </w:pPr>
    </w:p>
    <w:p w:rsidR="009C1694" w:rsidRDefault="009C1694" w:rsidP="00E002A0">
      <w:pPr>
        <w:ind w:left="360"/>
        <w:jc w:val="center"/>
        <w:rPr>
          <w:b/>
        </w:rPr>
      </w:pPr>
      <w:r>
        <w:rPr>
          <w:b/>
        </w:rPr>
        <w:lastRenderedPageBreak/>
        <w:t>Тематическое планирование 6 класс</w:t>
      </w:r>
    </w:p>
    <w:p w:rsidR="00E002A0" w:rsidRDefault="00E002A0" w:rsidP="00E002A0">
      <w:pPr>
        <w:ind w:left="360"/>
        <w:jc w:val="center"/>
        <w:rPr>
          <w:b/>
        </w:rPr>
      </w:pPr>
    </w:p>
    <w:tbl>
      <w:tblPr>
        <w:tblStyle w:val="a6"/>
        <w:tblW w:w="15217" w:type="dxa"/>
        <w:tblLook w:val="04A0"/>
      </w:tblPr>
      <w:tblGrid>
        <w:gridCol w:w="639"/>
        <w:gridCol w:w="5534"/>
        <w:gridCol w:w="759"/>
        <w:gridCol w:w="1823"/>
        <w:gridCol w:w="1875"/>
        <w:gridCol w:w="655"/>
        <w:gridCol w:w="655"/>
        <w:gridCol w:w="3277"/>
      </w:tblGrid>
      <w:tr w:rsidR="0098374B" w:rsidRPr="00337190" w:rsidTr="00C950A9">
        <w:tc>
          <w:tcPr>
            <w:tcW w:w="0" w:type="auto"/>
            <w:vMerge w:val="restart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gridSpan w:val="2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Дата изучения</w:t>
            </w:r>
          </w:p>
        </w:tc>
        <w:tc>
          <w:tcPr>
            <w:tcW w:w="3277" w:type="dxa"/>
            <w:vMerge w:val="restart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98374B" w:rsidRPr="00337190" w:rsidTr="00C950A9">
        <w:tc>
          <w:tcPr>
            <w:tcW w:w="0" w:type="auto"/>
            <w:vMerge/>
            <w:hideMark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8374B" w:rsidRPr="00337190" w:rsidRDefault="0098374B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hideMark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vMerge/>
            <w:hideMark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География – наука о природе Земли, населении и его хозяйственной деятельности.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9" w:history="1">
              <w:r w:rsidRPr="00337190">
                <w:rPr>
                  <w:rFonts w:ascii="inherit" w:hAnsi="inherit"/>
                  <w:color w:val="0000FF"/>
                </w:rPr>
                <w:t>https://m.edsoo.ru/88650186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Наблюдения за изменениями высоты солнца и погоды.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0" w:history="1">
              <w:r w:rsidRPr="00337190">
                <w:rPr>
                  <w:rFonts w:ascii="inherit" w:hAnsi="inherit"/>
                  <w:color w:val="0000FF"/>
                </w:rPr>
                <w:t>https://m.edsoo.ru/886502ee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Явления природы.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1" w:history="1">
              <w:r w:rsidRPr="00337190">
                <w:rPr>
                  <w:rFonts w:ascii="inherit" w:hAnsi="inherit"/>
                  <w:color w:val="0000FF"/>
                </w:rPr>
                <w:t>https://m.edsoo.ru/8865041a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Географические сведения о вашей местности и труде населения.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2" w:history="1">
              <w:r w:rsidRPr="00337190">
                <w:rPr>
                  <w:rFonts w:ascii="inherit" w:hAnsi="inherit"/>
                  <w:color w:val="0000FF"/>
                </w:rPr>
                <w:t>https://m.edsoo.ru/88650528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Горизонт. Линия горизонта.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3" w:history="1">
              <w:r w:rsidRPr="00337190">
                <w:rPr>
                  <w:rFonts w:ascii="inherit" w:hAnsi="inherit"/>
                  <w:color w:val="0000FF"/>
                </w:rPr>
                <w:t>https://m.edsoo.ru/88650640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Стороны горизонта.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4" w:history="1">
              <w:r w:rsidRPr="00337190">
                <w:rPr>
                  <w:rFonts w:ascii="inherit" w:hAnsi="inherit"/>
                  <w:color w:val="0000FF"/>
                </w:rPr>
                <w:t>https://m.edsoo.ru/88650776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Компас и правила пользования им.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5" w:history="1">
              <w:r w:rsidRPr="00337190">
                <w:rPr>
                  <w:rFonts w:ascii="inherit" w:hAnsi="inherit"/>
                  <w:color w:val="0000FF"/>
                </w:rPr>
                <w:t>https://m.edsoo.ru/88650924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Ориентирование по местным признакам природы.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6" w:history="1">
              <w:r w:rsidRPr="00337190">
                <w:rPr>
                  <w:rFonts w:ascii="inherit" w:hAnsi="inherit"/>
                  <w:color w:val="0000FF"/>
                </w:rPr>
                <w:t>https://m.edsoo.ru/88650b04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 xml:space="preserve">Экскурсия в природу. Ориентирование по компасу 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7" w:history="1">
              <w:r w:rsidRPr="00337190">
                <w:rPr>
                  <w:rFonts w:ascii="inherit" w:hAnsi="inherit"/>
                  <w:color w:val="0000FF"/>
                </w:rPr>
                <w:t>https://m.edsoo.ru/88650c26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Обобщение по теме: «Ориентирование на местности».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8" w:history="1">
              <w:r w:rsidRPr="00337190">
                <w:rPr>
                  <w:rFonts w:ascii="inherit" w:hAnsi="inherit"/>
                  <w:color w:val="0000FF"/>
                </w:rPr>
                <w:t>https://m.edsoo.ru/88650d70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Рельеф местности, его основные формы. Равнины, холмы.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4D38E2">
            <w:pPr>
              <w:tabs>
                <w:tab w:val="left" w:pos="585"/>
                <w:tab w:val="center" w:pos="772"/>
              </w:tabs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19" w:history="1">
              <w:r w:rsidRPr="00337190">
                <w:rPr>
                  <w:rFonts w:ascii="inherit" w:hAnsi="inherit"/>
                  <w:color w:val="0000FF"/>
                </w:rPr>
                <w:t>https://m.edsoo.ru/88650f0a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Овраги, их образование.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0" w:history="1">
              <w:r w:rsidRPr="00337190">
                <w:rPr>
                  <w:rFonts w:ascii="inherit" w:hAnsi="inherit"/>
                  <w:color w:val="0000FF"/>
                </w:rPr>
                <w:t>https://m.edsoo.ru/88651090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Экскурсия в природу «Овраги».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1" w:history="1">
              <w:r w:rsidRPr="00337190">
                <w:rPr>
                  <w:rFonts w:ascii="inherit" w:hAnsi="inherit"/>
                  <w:color w:val="0000FF"/>
                </w:rPr>
                <w:t>https://m.edsoo.ru/88651252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Горы, землетрясения. Извержение вулканов.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2" w:history="1">
              <w:r w:rsidRPr="00337190">
                <w:rPr>
                  <w:rFonts w:ascii="inherit" w:hAnsi="inherit"/>
                  <w:color w:val="0000FF"/>
                </w:rPr>
                <w:t>https://m.edsoo.ru/8865139c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Обобщение по теме: «Формы поверхности земли».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3" w:history="1">
              <w:r w:rsidRPr="00337190">
                <w:rPr>
                  <w:rFonts w:ascii="inherit" w:hAnsi="inherit"/>
                  <w:color w:val="0000FF"/>
                </w:rPr>
                <w:t>https://m.edsoo.ru/886514b4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Вода в природе.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4" w:history="1">
              <w:r w:rsidRPr="00337190">
                <w:rPr>
                  <w:rFonts w:ascii="inherit" w:hAnsi="inherit"/>
                  <w:color w:val="0000FF"/>
                </w:rPr>
                <w:t>https://m.edsoo.ru/886516bc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Родник, его образование. Экскурсия в природу «Родник».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5" w:history="1">
              <w:r w:rsidRPr="00337190">
                <w:rPr>
                  <w:rFonts w:ascii="inherit" w:hAnsi="inherit"/>
                  <w:color w:val="0000FF"/>
                </w:rPr>
                <w:t>https://m.edsoo.ru/886519be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Колодец. Водопровод.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6" w:history="1">
              <w:r w:rsidRPr="00337190">
                <w:rPr>
                  <w:rFonts w:ascii="inherit" w:hAnsi="inherit"/>
                  <w:color w:val="0000FF"/>
                </w:rPr>
                <w:t>https://m.edsoo.ru/88651ad6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Река и её части. Горные и равнинные реки.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7" w:history="1">
              <w:r w:rsidRPr="00337190">
                <w:rPr>
                  <w:rFonts w:ascii="inherit" w:hAnsi="inherit"/>
                  <w:color w:val="0000FF"/>
                </w:rPr>
                <w:t>https://m.edsoo.ru/88651bf8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Использование рек.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Озёра. Водохранилища. Пруды.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8" w:history="1">
              <w:r w:rsidRPr="00337190">
                <w:rPr>
                  <w:rFonts w:ascii="inherit" w:hAnsi="inherit"/>
                  <w:color w:val="0000FF"/>
                </w:rPr>
                <w:t>https://m.edsoo.ru/88651d92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Болота, их осушение.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29" w:history="1">
              <w:r w:rsidRPr="00337190">
                <w:rPr>
                  <w:rFonts w:ascii="inherit" w:hAnsi="inherit"/>
                  <w:color w:val="0000FF"/>
                </w:rPr>
                <w:t>https://m.edsoo.ru/88652008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Океаны и моря.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0" w:history="1">
              <w:r w:rsidRPr="00337190">
                <w:rPr>
                  <w:rFonts w:ascii="inherit" w:hAnsi="inherit"/>
                  <w:color w:val="0000FF"/>
                </w:rPr>
                <w:t>https://m.edsoo.ru/886521c0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Острова и полуострова.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1" w:history="1">
              <w:r w:rsidRPr="00337190">
                <w:rPr>
                  <w:rFonts w:ascii="inherit" w:hAnsi="inherit"/>
                  <w:color w:val="0000FF"/>
                </w:rPr>
                <w:t>https://m.edsoo.ru/886522ec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 xml:space="preserve">Водоёмы вашей местности. 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Экскурсия в природу «Река Валуй».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2" w:history="1">
              <w:r w:rsidRPr="00337190">
                <w:rPr>
                  <w:rFonts w:ascii="inherit" w:hAnsi="inherit"/>
                  <w:color w:val="0000FF"/>
                </w:rPr>
                <w:t>https://m.edsoo.ru/8865240e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Охрана вод от загрязнения.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3" w:history="1">
              <w:r w:rsidRPr="00337190">
                <w:rPr>
                  <w:rFonts w:ascii="inherit" w:hAnsi="inherit"/>
                  <w:color w:val="0000FF"/>
                </w:rPr>
                <w:t>https://m.edsoo.ru/886525b2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Обобщение по теме: «Вода на земле».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4" w:history="1">
              <w:r w:rsidRPr="00337190">
                <w:rPr>
                  <w:rFonts w:ascii="inherit" w:hAnsi="inherit"/>
                  <w:color w:val="0000FF"/>
                </w:rPr>
                <w:t>https://m.edsoo.ru/88652724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Рисунок и план предмета.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5" w:history="1">
              <w:r w:rsidRPr="00337190">
                <w:rPr>
                  <w:rFonts w:ascii="inherit" w:hAnsi="inherit"/>
                  <w:color w:val="0000FF"/>
                </w:rPr>
                <w:t>https://m.edsoo.ru/88652972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План и масштаб.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6" w:history="1">
              <w:r w:rsidRPr="00337190">
                <w:rPr>
                  <w:rFonts w:ascii="inherit" w:hAnsi="inherit"/>
                  <w:color w:val="0000FF"/>
                </w:rPr>
                <w:t>https://m.edsoo.ru/88652bf2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План класса.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7" w:history="1">
              <w:r w:rsidRPr="00337190">
                <w:rPr>
                  <w:rFonts w:ascii="inherit" w:hAnsi="inherit"/>
                  <w:color w:val="0000FF"/>
                </w:rPr>
                <w:t>https://m.edsoo.ru/88652d50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План школьного участка.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8" w:history="1">
              <w:r w:rsidRPr="00337190">
                <w:rPr>
                  <w:rFonts w:ascii="inherit" w:hAnsi="inherit"/>
                  <w:color w:val="0000FF"/>
                </w:rPr>
                <w:t>https://m.edsoo.ru/88652e68</w:t>
              </w:r>
            </w:hyperlink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Условные знаки плана местности.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</w:tr>
      <w:tr w:rsidR="004D38E2" w:rsidRPr="00337190" w:rsidTr="00C950A9"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4D38E2" w:rsidRDefault="004D38E2" w:rsidP="00C950A9">
            <w:r>
              <w:t>План и географическая карта.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4D38E2" w:rsidRPr="00337190" w:rsidRDefault="004D38E2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  <w:hideMark/>
          </w:tcPr>
          <w:p w:rsidR="004D38E2" w:rsidRPr="00337190" w:rsidRDefault="004D38E2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39" w:history="1">
              <w:r w:rsidRPr="00337190">
                <w:rPr>
                  <w:rFonts w:ascii="inherit" w:hAnsi="inherit"/>
                  <w:color w:val="0000FF"/>
                </w:rPr>
                <w:t>https://m.edsoo.ru/88652f9e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35</w:t>
            </w:r>
          </w:p>
        </w:tc>
        <w:tc>
          <w:tcPr>
            <w:tcW w:w="0" w:type="auto"/>
          </w:tcPr>
          <w:p w:rsidR="00E002A0" w:rsidRDefault="00E002A0" w:rsidP="00C950A9">
            <w:r>
              <w:t>Условные цвета физической карты. Условные знаки физической карты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0" w:history="1">
              <w:r w:rsidRPr="00337190">
                <w:rPr>
                  <w:rFonts w:ascii="inherit" w:hAnsi="inherit"/>
                  <w:color w:val="0000FF"/>
                </w:rPr>
                <w:t>https://m.edsoo.ru/88650186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w="0" w:type="auto"/>
          </w:tcPr>
          <w:p w:rsidR="00E002A0" w:rsidRDefault="00E002A0" w:rsidP="00C950A9">
            <w:r>
              <w:t>Физическая карта России. Значение географической карты.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1" w:history="1">
              <w:r w:rsidRPr="00337190">
                <w:rPr>
                  <w:rFonts w:ascii="inherit" w:hAnsi="inherit"/>
                  <w:color w:val="0000FF"/>
                </w:rPr>
                <w:t>https://m.edsoo.ru/886502ee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w="0" w:type="auto"/>
          </w:tcPr>
          <w:p w:rsidR="00E002A0" w:rsidRDefault="00E002A0" w:rsidP="00C950A9">
            <w:r>
              <w:t>Обобщение по теме: «План и карта».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2" w:history="1">
              <w:r w:rsidRPr="00337190">
                <w:rPr>
                  <w:rFonts w:ascii="inherit" w:hAnsi="inherit"/>
                  <w:color w:val="0000FF"/>
                </w:rPr>
                <w:t>https://m.edsoo.ru/8865041a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38</w:t>
            </w:r>
          </w:p>
        </w:tc>
        <w:tc>
          <w:tcPr>
            <w:tcW w:w="0" w:type="auto"/>
          </w:tcPr>
          <w:p w:rsidR="00E002A0" w:rsidRDefault="00E002A0" w:rsidP="00C950A9">
            <w:r>
              <w:t>Краткие сведения о Земле, Солнце, Луне.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3" w:history="1">
              <w:r w:rsidRPr="00337190">
                <w:rPr>
                  <w:rFonts w:ascii="inherit" w:hAnsi="inherit"/>
                  <w:color w:val="0000FF"/>
                </w:rPr>
                <w:t>https://m.edsoo.ru/88650528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w="0" w:type="auto"/>
          </w:tcPr>
          <w:p w:rsidR="00E002A0" w:rsidRDefault="00E002A0" w:rsidP="00C950A9">
            <w:r>
              <w:t>Планеты.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4" w:history="1">
              <w:r w:rsidRPr="00337190">
                <w:rPr>
                  <w:rFonts w:ascii="inherit" w:hAnsi="inherit"/>
                  <w:color w:val="0000FF"/>
                </w:rPr>
                <w:t>https://m.edsoo.ru/88650640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40</w:t>
            </w:r>
          </w:p>
        </w:tc>
        <w:tc>
          <w:tcPr>
            <w:tcW w:w="0" w:type="auto"/>
          </w:tcPr>
          <w:p w:rsidR="00E002A0" w:rsidRDefault="00E002A0" w:rsidP="00C950A9">
            <w:r>
              <w:t>Земля – планета. Доказательства шарообразности Земли. Освоение космоса.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5" w:history="1">
              <w:r w:rsidRPr="00337190">
                <w:rPr>
                  <w:rFonts w:ascii="inherit" w:hAnsi="inherit"/>
                  <w:color w:val="0000FF"/>
                </w:rPr>
                <w:t>https://m.edsoo.ru/88650776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41</w:t>
            </w:r>
          </w:p>
        </w:tc>
        <w:tc>
          <w:tcPr>
            <w:tcW w:w="0" w:type="auto"/>
          </w:tcPr>
          <w:p w:rsidR="00E002A0" w:rsidRDefault="00E002A0" w:rsidP="00C950A9">
            <w:r>
              <w:t>Глобус – модель земного шара.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6" w:history="1">
              <w:r w:rsidRPr="00337190">
                <w:rPr>
                  <w:rFonts w:ascii="inherit" w:hAnsi="inherit"/>
                  <w:color w:val="0000FF"/>
                </w:rPr>
                <w:t>https://m.edsoo.ru/88650924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42</w:t>
            </w:r>
          </w:p>
        </w:tc>
        <w:tc>
          <w:tcPr>
            <w:tcW w:w="0" w:type="auto"/>
          </w:tcPr>
          <w:p w:rsidR="00E002A0" w:rsidRDefault="00E002A0" w:rsidP="00C950A9">
            <w:r>
              <w:t>Физическая карта полушарий. Распределение воды и суши на Земле.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7" w:history="1">
              <w:r w:rsidRPr="00337190">
                <w:rPr>
                  <w:rFonts w:ascii="inherit" w:hAnsi="inherit"/>
                  <w:color w:val="0000FF"/>
                </w:rPr>
                <w:t>https://m.edsoo.ru/88650b04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43</w:t>
            </w:r>
          </w:p>
        </w:tc>
        <w:tc>
          <w:tcPr>
            <w:tcW w:w="0" w:type="auto"/>
          </w:tcPr>
          <w:p w:rsidR="00E002A0" w:rsidRDefault="00E002A0" w:rsidP="00C950A9">
            <w:r>
              <w:t>Океаны на глобусе и карте полушарий.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8" w:history="1">
              <w:r w:rsidRPr="00337190">
                <w:rPr>
                  <w:rFonts w:ascii="inherit" w:hAnsi="inherit"/>
                  <w:color w:val="0000FF"/>
                </w:rPr>
                <w:t>https://m.edsoo.ru/88650c26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44</w:t>
            </w:r>
          </w:p>
        </w:tc>
        <w:tc>
          <w:tcPr>
            <w:tcW w:w="0" w:type="auto"/>
          </w:tcPr>
          <w:p w:rsidR="00E002A0" w:rsidRDefault="00E002A0" w:rsidP="00C950A9">
            <w:r>
              <w:t>Материки на глобусе и карте полушарий. Первые кругосветные путешествия.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49" w:history="1">
              <w:r w:rsidRPr="00337190">
                <w:rPr>
                  <w:rFonts w:ascii="inherit" w:hAnsi="inherit"/>
                  <w:color w:val="0000FF"/>
                </w:rPr>
                <w:t>https://m.edsoo.ru/88650d70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w="0" w:type="auto"/>
          </w:tcPr>
          <w:p w:rsidR="00E002A0" w:rsidRDefault="00E002A0" w:rsidP="00C950A9">
            <w:r>
              <w:t>Значение Солнца для жизни на Земле.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0" w:history="1">
              <w:r w:rsidRPr="00337190">
                <w:rPr>
                  <w:rFonts w:ascii="inherit" w:hAnsi="inherit"/>
                  <w:color w:val="0000FF"/>
                </w:rPr>
                <w:t>https://m.edsoo.ru/88650f0a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46</w:t>
            </w:r>
          </w:p>
        </w:tc>
        <w:tc>
          <w:tcPr>
            <w:tcW w:w="0" w:type="auto"/>
          </w:tcPr>
          <w:p w:rsidR="00E002A0" w:rsidRDefault="00E002A0" w:rsidP="00C950A9">
            <w:r>
              <w:t>Понятие о климате, его отличие от погоды. Основные типы климата.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1" w:history="1">
              <w:r w:rsidRPr="00337190">
                <w:rPr>
                  <w:rFonts w:ascii="inherit" w:hAnsi="inherit"/>
                  <w:color w:val="0000FF"/>
                </w:rPr>
                <w:t>https://m.edsoo.ru/88651090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</w:t>
            </w:r>
          </w:p>
        </w:tc>
        <w:tc>
          <w:tcPr>
            <w:tcW w:w="0" w:type="auto"/>
          </w:tcPr>
          <w:p w:rsidR="00E002A0" w:rsidRDefault="00E002A0" w:rsidP="00C950A9">
            <w:r>
              <w:t>Пояса освещенности: жаркие, умеренные, холодные.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2" w:history="1">
              <w:r w:rsidRPr="00337190">
                <w:rPr>
                  <w:rFonts w:ascii="inherit" w:hAnsi="inherit"/>
                  <w:color w:val="0000FF"/>
                </w:rPr>
                <w:t>https://m.edsoo.ru/88651252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48</w:t>
            </w:r>
          </w:p>
        </w:tc>
        <w:tc>
          <w:tcPr>
            <w:tcW w:w="0" w:type="auto"/>
          </w:tcPr>
          <w:p w:rsidR="00E002A0" w:rsidRDefault="00E002A0" w:rsidP="00C950A9">
            <w:r>
              <w:t>Природа тропического пояса.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3" w:history="1">
              <w:r w:rsidRPr="00337190">
                <w:rPr>
                  <w:rFonts w:ascii="inherit" w:hAnsi="inherit"/>
                  <w:color w:val="0000FF"/>
                </w:rPr>
                <w:t>https://m.edsoo.ru/8865139c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49</w:t>
            </w:r>
          </w:p>
        </w:tc>
        <w:tc>
          <w:tcPr>
            <w:tcW w:w="0" w:type="auto"/>
          </w:tcPr>
          <w:p w:rsidR="00E002A0" w:rsidRDefault="00E002A0" w:rsidP="00C950A9">
            <w:r>
              <w:t>Природа умеренных и полярных поясов.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4" w:history="1">
              <w:r w:rsidRPr="00337190">
                <w:rPr>
                  <w:rFonts w:ascii="inherit" w:hAnsi="inherit"/>
                  <w:color w:val="0000FF"/>
                </w:rPr>
                <w:t>https://m.edsoo.ru/886514b4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</w:tcPr>
          <w:p w:rsidR="00E002A0" w:rsidRDefault="00E002A0" w:rsidP="00C950A9">
            <w:r>
              <w:t>Обобщение по теме: «Земной шар».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5" w:history="1">
              <w:r w:rsidRPr="00337190">
                <w:rPr>
                  <w:rFonts w:ascii="inherit" w:hAnsi="inherit"/>
                  <w:color w:val="0000FF"/>
                </w:rPr>
                <w:t>https://m.edsoo.ru/886516bc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51</w:t>
            </w:r>
          </w:p>
        </w:tc>
        <w:tc>
          <w:tcPr>
            <w:tcW w:w="0" w:type="auto"/>
          </w:tcPr>
          <w:p w:rsidR="00E002A0" w:rsidRDefault="00E002A0" w:rsidP="00C950A9">
            <w:r>
              <w:t>Географическое положение России на карте.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6" w:history="1">
              <w:r w:rsidRPr="00337190">
                <w:rPr>
                  <w:rFonts w:ascii="inherit" w:hAnsi="inherit"/>
                  <w:color w:val="0000FF"/>
                </w:rPr>
                <w:t>https://m.edsoo.ru/886519be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52</w:t>
            </w:r>
          </w:p>
        </w:tc>
        <w:tc>
          <w:tcPr>
            <w:tcW w:w="0" w:type="auto"/>
          </w:tcPr>
          <w:p w:rsidR="00E002A0" w:rsidRDefault="00E002A0" w:rsidP="00C950A9">
            <w:r>
              <w:t>Границы России. Сухопутные границы России.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7" w:history="1">
              <w:r w:rsidRPr="00337190">
                <w:rPr>
                  <w:rFonts w:ascii="inherit" w:hAnsi="inherit"/>
                  <w:color w:val="0000FF"/>
                </w:rPr>
                <w:t>https://m.edsoo.ru/88651ad6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53</w:t>
            </w:r>
          </w:p>
        </w:tc>
        <w:tc>
          <w:tcPr>
            <w:tcW w:w="0" w:type="auto"/>
          </w:tcPr>
          <w:p w:rsidR="00E002A0" w:rsidRDefault="00E002A0" w:rsidP="00C950A9">
            <w:r>
              <w:t>Столица России – Москва.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8" w:history="1">
              <w:r w:rsidRPr="00337190">
                <w:rPr>
                  <w:rFonts w:ascii="inherit" w:hAnsi="inherit"/>
                  <w:color w:val="0000FF"/>
                </w:rPr>
                <w:t>https://m.edsoo.ru/88651bf8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54</w:t>
            </w:r>
          </w:p>
        </w:tc>
        <w:tc>
          <w:tcPr>
            <w:tcW w:w="0" w:type="auto"/>
          </w:tcPr>
          <w:p w:rsidR="00E002A0" w:rsidRDefault="00E002A0" w:rsidP="00C950A9">
            <w:r>
              <w:t>Границы России. Сухопутные границы на западе и юге.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55</w:t>
            </w:r>
          </w:p>
        </w:tc>
        <w:tc>
          <w:tcPr>
            <w:tcW w:w="0" w:type="auto"/>
          </w:tcPr>
          <w:p w:rsidR="00E002A0" w:rsidRDefault="00E002A0" w:rsidP="00C950A9">
            <w: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59" w:history="1">
              <w:r w:rsidRPr="00337190">
                <w:rPr>
                  <w:rFonts w:ascii="inherit" w:hAnsi="inherit"/>
                  <w:color w:val="0000FF"/>
                </w:rPr>
                <w:t>https://m.edsoo.ru/88651d92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</w:t>
            </w:r>
          </w:p>
        </w:tc>
        <w:tc>
          <w:tcPr>
            <w:tcW w:w="0" w:type="auto"/>
          </w:tcPr>
          <w:p w:rsidR="00E002A0" w:rsidRDefault="00E002A0" w:rsidP="00C950A9">
            <w:r>
              <w:t>Моря Тихого и Атлантического океанов.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0" w:history="1">
              <w:r w:rsidRPr="00337190">
                <w:rPr>
                  <w:rFonts w:ascii="inherit" w:hAnsi="inherit"/>
                  <w:color w:val="0000FF"/>
                </w:rPr>
                <w:t>https://m.edsoo.ru/88652008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57</w:t>
            </w:r>
          </w:p>
        </w:tc>
        <w:tc>
          <w:tcPr>
            <w:tcW w:w="0" w:type="auto"/>
          </w:tcPr>
          <w:p w:rsidR="00E002A0" w:rsidRDefault="00E002A0" w:rsidP="00C950A9">
            <w:r>
              <w:t>Острова и полуострова России.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1" w:history="1">
              <w:r w:rsidRPr="00337190">
                <w:rPr>
                  <w:rFonts w:ascii="inherit" w:hAnsi="inherit"/>
                  <w:color w:val="0000FF"/>
                </w:rPr>
                <w:t>https://m.edsoo.ru/886521c0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58</w:t>
            </w:r>
          </w:p>
        </w:tc>
        <w:tc>
          <w:tcPr>
            <w:tcW w:w="0" w:type="auto"/>
          </w:tcPr>
          <w:p w:rsidR="00E002A0" w:rsidRDefault="00E002A0" w:rsidP="00C950A9">
            <w:r>
              <w:t>Рельеф нашей страны. Равнины, низменности. Возвышенности, плоскогорья.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2" w:history="1">
              <w:r w:rsidRPr="00337190">
                <w:rPr>
                  <w:rFonts w:ascii="inherit" w:hAnsi="inherit"/>
                  <w:color w:val="0000FF"/>
                </w:rPr>
                <w:t>https://m.edsoo.ru/886522ec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59</w:t>
            </w:r>
          </w:p>
        </w:tc>
        <w:tc>
          <w:tcPr>
            <w:tcW w:w="0" w:type="auto"/>
          </w:tcPr>
          <w:p w:rsidR="00E002A0" w:rsidRDefault="00E002A0" w:rsidP="00C950A9">
            <w:r>
              <w:t>Горы: Урал, Северный Кавказ, Алтай, Саяны, Крымские.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</w:tcPr>
          <w:p w:rsidR="00E002A0" w:rsidRDefault="00E002A0" w:rsidP="00C950A9">
            <w:r>
              <w:t>Крупнейшие месторождения полезных ископаемых.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3" w:history="1">
              <w:r w:rsidRPr="00337190">
                <w:rPr>
                  <w:rFonts w:ascii="inherit" w:hAnsi="inherit"/>
                  <w:color w:val="0000FF"/>
                </w:rPr>
                <w:t>https://m.edsoo.ru/8865240e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61</w:t>
            </w:r>
          </w:p>
        </w:tc>
        <w:tc>
          <w:tcPr>
            <w:tcW w:w="0" w:type="auto"/>
          </w:tcPr>
          <w:p w:rsidR="00E002A0" w:rsidRDefault="00E002A0" w:rsidP="00C950A9">
            <w:r>
              <w:t>Реки: Волга. Реки: Дон, Днепр, Урал.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4" w:history="1">
              <w:r w:rsidRPr="00337190">
                <w:rPr>
                  <w:rFonts w:ascii="inherit" w:hAnsi="inherit"/>
                  <w:color w:val="0000FF"/>
                </w:rPr>
                <w:t>https://m.edsoo.ru/886525b2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w="0" w:type="auto"/>
          </w:tcPr>
          <w:p w:rsidR="00E002A0" w:rsidRDefault="00E002A0" w:rsidP="00C950A9">
            <w:r>
              <w:t>Реки Сибири: Обь и Енисей. Лена и Амур.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5" w:history="1">
              <w:r w:rsidRPr="00337190">
                <w:rPr>
                  <w:rFonts w:ascii="inherit" w:hAnsi="inherit"/>
                  <w:color w:val="0000FF"/>
                </w:rPr>
                <w:t>https://m.edsoo.ru/88652724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63</w:t>
            </w:r>
          </w:p>
        </w:tc>
        <w:tc>
          <w:tcPr>
            <w:tcW w:w="0" w:type="auto"/>
          </w:tcPr>
          <w:p w:rsidR="00E002A0" w:rsidRDefault="00E002A0" w:rsidP="00C950A9">
            <w:r>
              <w:t xml:space="preserve">Озёра Ладожское, Онежское, Байкал. 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6" w:history="1">
              <w:r w:rsidRPr="00337190">
                <w:rPr>
                  <w:rFonts w:ascii="inherit" w:hAnsi="inherit"/>
                  <w:color w:val="0000FF"/>
                </w:rPr>
                <w:t>https://m.edsoo.ru/88652972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64</w:t>
            </w:r>
          </w:p>
        </w:tc>
        <w:tc>
          <w:tcPr>
            <w:tcW w:w="0" w:type="auto"/>
          </w:tcPr>
          <w:p w:rsidR="00E002A0" w:rsidRDefault="00E002A0" w:rsidP="00C950A9">
            <w:r>
              <w:t>Крупные города России.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7" w:history="1">
              <w:r w:rsidRPr="00337190">
                <w:rPr>
                  <w:rFonts w:ascii="inherit" w:hAnsi="inherit"/>
                  <w:color w:val="0000FF"/>
                </w:rPr>
                <w:t>https://m.edsoo.ru/88652bf2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65</w:t>
            </w:r>
          </w:p>
        </w:tc>
        <w:tc>
          <w:tcPr>
            <w:tcW w:w="0" w:type="auto"/>
          </w:tcPr>
          <w:p w:rsidR="00E002A0" w:rsidRDefault="00E002A0" w:rsidP="00C950A9">
            <w:r>
              <w:t>Наш край на физической карте России.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 xml:space="preserve">Библиотека ЦОК </w:t>
            </w:r>
            <w:hyperlink r:id="rId68" w:history="1">
              <w:r w:rsidRPr="00337190">
                <w:rPr>
                  <w:rFonts w:ascii="inherit" w:hAnsi="inherit"/>
                  <w:color w:val="0000FF"/>
                </w:rPr>
                <w:t>https://m.edsoo.ru/88652d50</w:t>
              </w:r>
            </w:hyperlink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66</w:t>
            </w:r>
          </w:p>
        </w:tc>
        <w:tc>
          <w:tcPr>
            <w:tcW w:w="0" w:type="auto"/>
          </w:tcPr>
          <w:p w:rsidR="00E002A0" w:rsidRDefault="00E002A0" w:rsidP="00C950A9">
            <w:r>
              <w:t>Обобщение по теме: «Карта России»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67</w:t>
            </w:r>
          </w:p>
        </w:tc>
        <w:tc>
          <w:tcPr>
            <w:tcW w:w="0" w:type="auto"/>
          </w:tcPr>
          <w:p w:rsidR="00E002A0" w:rsidRDefault="00E002A0" w:rsidP="00C950A9">
            <w:r>
              <w:t>Итоговый тест в рамках промежуточной аттестации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E002A0" w:rsidRPr="00337190" w:rsidTr="00C950A9"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0" w:type="auto"/>
          </w:tcPr>
          <w:p w:rsidR="00E002A0" w:rsidRDefault="00E002A0" w:rsidP="00C950A9">
            <w:r>
              <w:t>Обобщающий урок по географии</w:t>
            </w: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E002A0" w:rsidRPr="00337190" w:rsidRDefault="00E002A0" w:rsidP="00C950A9">
            <w:pPr>
              <w:rPr>
                <w:rFonts w:ascii="inherit" w:hAnsi="inherit"/>
              </w:rPr>
            </w:pPr>
          </w:p>
        </w:tc>
        <w:tc>
          <w:tcPr>
            <w:tcW w:w="3277" w:type="dxa"/>
          </w:tcPr>
          <w:p w:rsidR="00E002A0" w:rsidRPr="00337190" w:rsidRDefault="00E002A0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98374B" w:rsidRPr="00337190" w:rsidTr="00E002A0">
        <w:tc>
          <w:tcPr>
            <w:tcW w:w="0" w:type="auto"/>
            <w:gridSpan w:val="2"/>
            <w:hideMark/>
          </w:tcPr>
          <w:p w:rsidR="0098374B" w:rsidRPr="00337190" w:rsidRDefault="0098374B" w:rsidP="00C950A9">
            <w:pPr>
              <w:spacing w:before="100" w:beforeAutospacing="1" w:after="100" w:afterAutospacing="1"/>
              <w:rPr>
                <w:rFonts w:ascii="inherit" w:hAnsi="inherit"/>
              </w:rPr>
            </w:pPr>
            <w:r w:rsidRPr="00337190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8374B" w:rsidRPr="00337190" w:rsidRDefault="00E002A0" w:rsidP="00C950A9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0" w:type="auto"/>
            <w:hideMark/>
          </w:tcPr>
          <w:p w:rsidR="0098374B" w:rsidRPr="00337190" w:rsidRDefault="00E002A0" w:rsidP="00C950A9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98374B" w:rsidRPr="00337190" w:rsidRDefault="00E002A0" w:rsidP="00C950A9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637" w:type="dxa"/>
            <w:gridSpan w:val="3"/>
            <w:hideMark/>
          </w:tcPr>
          <w:p w:rsidR="0098374B" w:rsidRPr="00337190" w:rsidRDefault="0098374B" w:rsidP="00C950A9">
            <w:pPr>
              <w:rPr>
                <w:rFonts w:ascii="inherit" w:hAnsi="inherit"/>
              </w:rPr>
            </w:pPr>
          </w:p>
        </w:tc>
      </w:tr>
    </w:tbl>
    <w:p w:rsidR="00E002A0" w:rsidRDefault="00E002A0" w:rsidP="009C1694">
      <w:pPr>
        <w:pStyle w:val="c0"/>
        <w:shd w:val="clear" w:color="auto" w:fill="FFFFFF"/>
        <w:spacing w:before="0" w:beforeAutospacing="0" w:after="0" w:afterAutospacing="0"/>
        <w:ind w:left="12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002A0" w:rsidRDefault="00E002A0" w:rsidP="009C1694">
      <w:pPr>
        <w:pStyle w:val="c0"/>
        <w:shd w:val="clear" w:color="auto" w:fill="FFFFFF"/>
        <w:spacing w:before="0" w:beforeAutospacing="0" w:after="0" w:afterAutospacing="0"/>
        <w:ind w:left="120"/>
        <w:jc w:val="center"/>
        <w:rPr>
          <w:rStyle w:val="c2"/>
          <w:b/>
          <w:bCs/>
          <w:color w:val="000000"/>
          <w:sz w:val="28"/>
          <w:szCs w:val="28"/>
        </w:rPr>
        <w:sectPr w:rsidR="00E002A0" w:rsidSect="00E002A0">
          <w:pgSz w:w="16840" w:h="11900" w:orient="landscape"/>
          <w:pgMar w:top="669" w:right="680" w:bottom="1219" w:left="862" w:header="0" w:footer="3" w:gutter="0"/>
          <w:cols w:space="720"/>
          <w:noEndnote/>
          <w:docGrid w:linePitch="360"/>
        </w:sectPr>
      </w:pPr>
    </w:p>
    <w:p w:rsidR="009C1694" w:rsidRDefault="009C1694" w:rsidP="009C1694">
      <w:pPr>
        <w:pStyle w:val="c0"/>
        <w:shd w:val="clear" w:color="auto" w:fill="FFFFFF"/>
        <w:spacing w:before="0" w:beforeAutospacing="0" w:after="0" w:afterAutospacing="0"/>
        <w:ind w:left="120"/>
        <w:jc w:val="center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9C1694" w:rsidRDefault="009C1694" w:rsidP="009C1694">
      <w:pPr>
        <w:jc w:val="both"/>
        <w:rPr>
          <w:bCs/>
          <w:iCs/>
        </w:rPr>
      </w:pPr>
      <w:r w:rsidRPr="002953E2">
        <w:t xml:space="preserve">Для реализации программы </w:t>
      </w:r>
      <w:r>
        <w:t xml:space="preserve">учебного предмета </w:t>
      </w:r>
      <w:r w:rsidRPr="002953E2">
        <w:t>«</w:t>
      </w:r>
      <w:r>
        <w:t>География</w:t>
      </w:r>
      <w:r w:rsidRPr="002953E2">
        <w:t>» используется следующие объекты и средства материально</w:t>
      </w:r>
      <w:r>
        <w:t xml:space="preserve"> – </w:t>
      </w:r>
      <w:r w:rsidRPr="002953E2">
        <w:t>технического обеспечения</w:t>
      </w:r>
      <w:r w:rsidRPr="002953E2">
        <w:rPr>
          <w:bCs/>
          <w:iCs/>
        </w:rPr>
        <w:t>:</w:t>
      </w:r>
    </w:p>
    <w:p w:rsidR="009C1694" w:rsidRPr="00C17D7F" w:rsidRDefault="009C1694" w:rsidP="009C1694">
      <w:pPr>
        <w:pStyle w:val="a3"/>
        <w:widowControl w:val="0"/>
        <w:numPr>
          <w:ilvl w:val="0"/>
          <w:numId w:val="22"/>
        </w:numPr>
        <w:jc w:val="both"/>
        <w:rPr>
          <w:rFonts w:eastAsia="Calibri"/>
          <w:b/>
          <w:bCs/>
        </w:rPr>
      </w:pPr>
      <w:r w:rsidRPr="00C17D7F">
        <w:rPr>
          <w:rFonts w:eastAsia="Calibri"/>
          <w:b/>
          <w:bCs/>
        </w:rPr>
        <w:t>Учебно-методическое обеспечение:</w:t>
      </w:r>
    </w:p>
    <w:p w:rsidR="009C1694" w:rsidRPr="00C17D7F" w:rsidRDefault="009C1694" w:rsidP="009C1694">
      <w:pPr>
        <w:jc w:val="both"/>
        <w:rPr>
          <w:shd w:val="clear" w:color="auto" w:fill="FFFFFF"/>
        </w:rPr>
      </w:pPr>
      <w:r w:rsidRPr="00C17D7F">
        <w:rPr>
          <w:shd w:val="clear" w:color="auto" w:fill="FFFFFF"/>
        </w:rPr>
        <w:t>- Лифанова Т. М. География. Методические рекомендации. 6 - 9 классы : учеб. пособие для общеобразоват. организаций, реализующих адапт. основные общеобразоват. программы / Т. М. Лифанова, Е. В.</w:t>
      </w:r>
      <w:r w:rsidR="00AD5068">
        <w:rPr>
          <w:shd w:val="clear" w:color="auto" w:fill="FFFFFF"/>
        </w:rPr>
        <w:t xml:space="preserve"> Подвальная. - М. : Просвещение</w:t>
      </w:r>
      <w:r w:rsidRPr="00C17D7F">
        <w:rPr>
          <w:shd w:val="clear" w:color="auto" w:fill="FFFFFF"/>
        </w:rPr>
        <w:t>.</w:t>
      </w:r>
    </w:p>
    <w:p w:rsidR="009C1694" w:rsidRPr="00D50D58" w:rsidRDefault="009C1694" w:rsidP="009C169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2. Учебники:</w:t>
      </w:r>
    </w:p>
    <w:p w:rsidR="009C1694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 xml:space="preserve">- Лифанова Т.М., Соломина Е.Н. География. 6 класс. </w:t>
      </w:r>
      <w:r w:rsidRPr="006E57C5">
        <w:rPr>
          <w:rFonts w:eastAsia="Calibri"/>
        </w:rPr>
        <w:t>Учебникдля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 xml:space="preserve">- Лифанова Т.М., Соломина Е.Н. География. 7 класс. </w:t>
      </w:r>
      <w:r w:rsidRPr="006E57C5">
        <w:rPr>
          <w:rFonts w:eastAsia="Calibri"/>
        </w:rPr>
        <w:t>Учебникдля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 xml:space="preserve">- Лифанова Т.М., Соломина Е.Н. География. 8 класс. </w:t>
      </w:r>
      <w:r w:rsidRPr="006E57C5">
        <w:rPr>
          <w:rFonts w:eastAsia="Calibri"/>
        </w:rPr>
        <w:t>Учебникдля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Pr="00D50D58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 xml:space="preserve">- Лифанова Т.М., Соломина Е.Н. География. 9 класс. </w:t>
      </w:r>
      <w:r w:rsidRPr="006E57C5">
        <w:rPr>
          <w:rFonts w:eastAsia="Calibri"/>
        </w:rPr>
        <w:t>Учебникдля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  <w:bookmarkStart w:id="3" w:name="_GoBack"/>
      <w:bookmarkEnd w:id="3"/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rStyle w:val="c2"/>
          <w:b/>
          <w:bCs/>
          <w:color w:val="000000"/>
        </w:rPr>
      </w:pPr>
    </w:p>
    <w:p w:rsidR="009C1694" w:rsidRPr="00126A21" w:rsidRDefault="009C1694" w:rsidP="009C1694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126A21">
        <w:rPr>
          <w:rStyle w:val="c2"/>
          <w:b/>
          <w:bCs/>
          <w:color w:val="000000"/>
        </w:rPr>
        <w:lastRenderedPageBreak/>
        <w:t>МЕТОДИЧЕСКИЕ МАТЕРИАЛЫ ДЛЯ УЧИТЕЛЯ</w:t>
      </w:r>
    </w:p>
    <w:p w:rsidR="009C1694" w:rsidRPr="00C17D7F" w:rsidRDefault="009C1694" w:rsidP="009C1694">
      <w:pPr>
        <w:jc w:val="both"/>
        <w:rPr>
          <w:shd w:val="clear" w:color="auto" w:fill="FFFFFF"/>
        </w:rPr>
      </w:pPr>
      <w:r w:rsidRPr="00C17D7F">
        <w:rPr>
          <w:shd w:val="clear" w:color="auto" w:fill="FFFFFF"/>
        </w:rPr>
        <w:t>- Лифанова Т. М. География. Методические рекомендации. 6 - 9 классы : учеб. пособие для общеобразоват. организаций, реализующих адапт. основные общеобразоват. программы / Т. М. Лифанова, Е. В. Подвальная. - М. : Просвещение, 2020.</w:t>
      </w:r>
    </w:p>
    <w:p w:rsidR="009C1694" w:rsidRDefault="009C1694" w:rsidP="009C1694">
      <w:pPr>
        <w:ind w:firstLine="567"/>
        <w:jc w:val="both"/>
        <w:rPr>
          <w:rFonts w:eastAsia="Calibri"/>
        </w:rPr>
      </w:pPr>
      <w:r w:rsidRPr="00BC153B">
        <w:rPr>
          <w:rFonts w:eastAsia="Calibri"/>
          <w:b/>
          <w:bCs/>
        </w:rPr>
        <w:t>Рабочие тетради</w:t>
      </w:r>
      <w:r w:rsidRPr="00BC153B">
        <w:rPr>
          <w:rFonts w:eastAsia="Calibri"/>
        </w:rPr>
        <w:t>:</w:t>
      </w:r>
    </w:p>
    <w:p w:rsidR="009C1694" w:rsidRPr="00D50D58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>- Лифанова Т.М., Соломина Е.Н. География. Рабочая тетрадь. 6 класс. Учебное пособие</w:t>
      </w:r>
      <w:r w:rsidRPr="006E57C5">
        <w:rPr>
          <w:rFonts w:eastAsia="Calibri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Pr="00D50D58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>- Лифанова Т.М., Соломина Е.Н. География. Рабочая тетрадь. 7 класс. Учебное пособие</w:t>
      </w:r>
      <w:r w:rsidRPr="006E57C5">
        <w:rPr>
          <w:rFonts w:eastAsia="Calibri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Pr="00D50D58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>- Лифанова Т.М., Соломина Е.Н. География. Рабочая тетрадь. 8 класс. Учебное пособие</w:t>
      </w:r>
      <w:r w:rsidRPr="006E57C5">
        <w:rPr>
          <w:rFonts w:eastAsia="Calibri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Default="009C1694" w:rsidP="009C1694">
      <w:pPr>
        <w:jc w:val="both"/>
        <w:rPr>
          <w:rFonts w:eastAsia="Calibri"/>
        </w:rPr>
      </w:pPr>
      <w:r>
        <w:rPr>
          <w:rFonts w:eastAsia="Calibri"/>
        </w:rPr>
        <w:t>- Лифанова Т.М., Соломина Е.Н. География. Рабочая тетрадь. 9 класс. Учебное пособие</w:t>
      </w:r>
      <w:r w:rsidRPr="006E57C5">
        <w:rPr>
          <w:rFonts w:eastAsia="Calibri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C1694" w:rsidRPr="00D50D58" w:rsidRDefault="009C1694" w:rsidP="009C1694">
      <w:pPr>
        <w:jc w:val="both"/>
        <w:rPr>
          <w:rFonts w:eastAsia="Calibri"/>
        </w:rPr>
      </w:pPr>
    </w:p>
    <w:p w:rsidR="009C1694" w:rsidRPr="00BC153B" w:rsidRDefault="009C1694" w:rsidP="009C1694">
      <w:pPr>
        <w:ind w:firstLine="708"/>
        <w:jc w:val="both"/>
        <w:rPr>
          <w:rFonts w:eastAsia="Calibri"/>
          <w:b/>
        </w:rPr>
      </w:pPr>
      <w:r w:rsidRPr="00BC153B">
        <w:rPr>
          <w:rFonts w:eastAsia="Calibri"/>
          <w:b/>
        </w:rPr>
        <w:t>Технические средства:</w:t>
      </w:r>
    </w:p>
    <w:p w:rsidR="009C1694" w:rsidRDefault="009C1694" w:rsidP="009C1694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3305E">
        <w:rPr>
          <w:rFonts w:eastAsia="Calibri"/>
        </w:rPr>
        <w:t>классная доска;</w:t>
      </w:r>
    </w:p>
    <w:p w:rsidR="009C1694" w:rsidRDefault="009C1694" w:rsidP="009C1694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3305E">
        <w:rPr>
          <w:rFonts w:eastAsia="Calibri"/>
        </w:rPr>
        <w:t>персональный компьютер (ноутбук, планшет);</w:t>
      </w:r>
    </w:p>
    <w:p w:rsidR="009C1694" w:rsidRDefault="009C1694" w:rsidP="009C1694">
      <w:pPr>
        <w:pStyle w:val="a3"/>
        <w:ind w:left="0"/>
        <w:jc w:val="both"/>
      </w:pPr>
      <w:r>
        <w:rPr>
          <w:rFonts w:eastAsia="Calibri"/>
        </w:rPr>
        <w:t xml:space="preserve">- </w:t>
      </w:r>
      <w:r>
        <w:t>п</w:t>
      </w:r>
      <w:r w:rsidRPr="002953E2">
        <w:t>роектор</w:t>
      </w:r>
      <w:r>
        <w:t>;</w:t>
      </w:r>
    </w:p>
    <w:p w:rsidR="009C1694" w:rsidRPr="008625C6" w:rsidRDefault="009C1694" w:rsidP="009C1694">
      <w:pPr>
        <w:pStyle w:val="a3"/>
        <w:ind w:left="0"/>
        <w:jc w:val="both"/>
        <w:rPr>
          <w:rFonts w:eastAsia="Calibri"/>
        </w:rPr>
      </w:pPr>
      <w:r>
        <w:t>- э</w:t>
      </w:r>
      <w:r w:rsidRPr="002953E2">
        <w:t>кран для проектора</w:t>
      </w:r>
      <w:r>
        <w:t>.</w:t>
      </w:r>
    </w:p>
    <w:p w:rsidR="009C1694" w:rsidRDefault="009C1694" w:rsidP="009C1694">
      <w:pPr>
        <w:ind w:firstLine="567"/>
        <w:jc w:val="both"/>
        <w:rPr>
          <w:rFonts w:eastAsia="Calibri"/>
          <w:b/>
        </w:rPr>
      </w:pPr>
      <w:r w:rsidRPr="00BC153B">
        <w:rPr>
          <w:rFonts w:eastAsia="Calibri"/>
          <w:b/>
        </w:rPr>
        <w:t>Учебно-практическое оборудование:</w:t>
      </w:r>
    </w:p>
    <w:p w:rsidR="009C1694" w:rsidRPr="002B573E" w:rsidRDefault="009C1694" w:rsidP="009C1694">
      <w:r w:rsidRPr="002B573E">
        <w:t>- наборы поле</w:t>
      </w:r>
      <w:r>
        <w:t>зных ископаемых, гербарии;</w:t>
      </w:r>
    </w:p>
    <w:p w:rsidR="009C1694" w:rsidRPr="002B573E" w:rsidRDefault="009C1694" w:rsidP="009C1694">
      <w:r>
        <w:t>- модели (глобус);</w:t>
      </w:r>
    </w:p>
    <w:p w:rsidR="009C1694" w:rsidRPr="002B573E" w:rsidRDefault="009C1694" w:rsidP="009C1694">
      <w:r>
        <w:t>- п</w:t>
      </w:r>
      <w:r w:rsidRPr="002B573E">
        <w:t>риборы и инструменты для проведения дем</w:t>
      </w:r>
      <w:r>
        <w:t>онстраций и практических занятий;</w:t>
      </w:r>
    </w:p>
    <w:p w:rsidR="009C1694" w:rsidRPr="002B573E" w:rsidRDefault="009C1694" w:rsidP="009C1694">
      <w:r>
        <w:t>- к</w:t>
      </w:r>
      <w:r w:rsidRPr="002B573E">
        <w:t>омплекты географических карт</w:t>
      </w:r>
      <w:r>
        <w:t>;</w:t>
      </w:r>
    </w:p>
    <w:p w:rsidR="009C1694" w:rsidRPr="00C5582B" w:rsidRDefault="009C1694" w:rsidP="009C1694">
      <w:pPr>
        <w:sectPr w:rsidR="009C1694" w:rsidRPr="00C5582B" w:rsidSect="00E002A0">
          <w:pgSz w:w="11900" w:h="16840"/>
          <w:pgMar w:top="862" w:right="669" w:bottom="680" w:left="1219" w:header="0" w:footer="3" w:gutter="0"/>
          <w:cols w:space="720"/>
          <w:noEndnote/>
          <w:docGrid w:linePitch="360"/>
        </w:sectPr>
      </w:pPr>
      <w:r>
        <w:t>- к</w:t>
      </w:r>
      <w:r w:rsidRPr="002B573E">
        <w:t>омплекты печатных демонстрационных</w:t>
      </w:r>
      <w:r>
        <w:t xml:space="preserve"> пособий (таблицы,</w:t>
      </w:r>
      <w:r w:rsidRPr="002B573E">
        <w:t xml:space="preserve"> портреты выдающихся географов</w:t>
      </w:r>
      <w:r>
        <w:t xml:space="preserve"> и путешественников</w:t>
      </w:r>
    </w:p>
    <w:p w:rsidR="0098374B" w:rsidRDefault="0098374B" w:rsidP="0098374B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98374B" w:rsidRPr="00886F7A" w:rsidRDefault="0098374B" w:rsidP="0098374B">
      <w:pPr>
        <w:pStyle w:val="c8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</w:rPr>
      </w:pPr>
      <w:r w:rsidRPr="00886F7A">
        <w:rPr>
          <w:rStyle w:val="c7"/>
          <w:rFonts w:eastAsiaTheme="majorEastAsia"/>
          <w:color w:val="000000"/>
        </w:rPr>
        <w:t> https://infourok.ru/prezentaciya_po_geografii_na_temu_okeany_i_morya__6_klass__dlya_shkol_viii_vida-403498.htm</w:t>
      </w:r>
      <w:r w:rsidRPr="00886F7A">
        <w:rPr>
          <w:color w:val="000000"/>
        </w:rPr>
        <w:br/>
      </w:r>
      <w:r w:rsidRPr="00886F7A">
        <w:rPr>
          <w:rStyle w:val="c7"/>
          <w:rFonts w:eastAsiaTheme="majorEastAsia"/>
          <w:color w:val="000000"/>
        </w:rPr>
        <w:t> https://multiurok.ru/files/prezentatsiia-po-geografii-dlia-6-klassa.htmlданныеhttps://pedsovet.su/load/327-2-6</w:t>
      </w:r>
    </w:p>
    <w:p w:rsidR="0098374B" w:rsidRPr="00886F7A" w:rsidRDefault="0098374B" w:rsidP="0098374B">
      <w:pPr>
        <w:shd w:val="clear" w:color="auto" w:fill="FFFFFF"/>
        <w:rPr>
          <w:color w:val="1A1A1A"/>
        </w:rPr>
      </w:pPr>
      <w:r w:rsidRPr="00886F7A">
        <w:rPr>
          <w:color w:val="1A1A1A"/>
        </w:rPr>
        <w:t>rgo.ru - "RGO.ru" географический портал Планета Земля. –</w:t>
      </w:r>
    </w:p>
    <w:p w:rsidR="0098374B" w:rsidRPr="00886F7A" w:rsidRDefault="0098374B" w:rsidP="0098374B">
      <w:pPr>
        <w:shd w:val="clear" w:color="auto" w:fill="FFFFFF"/>
        <w:rPr>
          <w:color w:val="1A1A1A"/>
        </w:rPr>
      </w:pPr>
      <w:r w:rsidRPr="00886F7A">
        <w:rPr>
          <w:color w:val="1A1A1A"/>
        </w:rPr>
        <w:t>● geo.1september.ru - сайт "Я иду на урок географии"</w:t>
      </w:r>
    </w:p>
    <w:p w:rsidR="0098374B" w:rsidRPr="00886F7A" w:rsidRDefault="0098374B" w:rsidP="0098374B">
      <w:pPr>
        <w:shd w:val="clear" w:color="auto" w:fill="FFFFFF"/>
        <w:rPr>
          <w:color w:val="1A1A1A"/>
        </w:rPr>
      </w:pPr>
      <w:r w:rsidRPr="00886F7A">
        <w:rPr>
          <w:color w:val="1A1A1A"/>
        </w:rPr>
        <w:t>● geo.1september.ru - газета "География"</w:t>
      </w:r>
    </w:p>
    <w:p w:rsidR="0098374B" w:rsidRPr="00886F7A" w:rsidRDefault="0098374B" w:rsidP="0098374B">
      <w:pPr>
        <w:shd w:val="clear" w:color="auto" w:fill="FFFFFF"/>
        <w:rPr>
          <w:color w:val="1A1A1A"/>
        </w:rPr>
      </w:pPr>
      <w:r w:rsidRPr="00886F7A">
        <w:rPr>
          <w:color w:val="1A1A1A"/>
        </w:rPr>
        <w:t>● my-geography.ru</w:t>
      </w:r>
    </w:p>
    <w:p w:rsidR="0098374B" w:rsidRPr="00886F7A" w:rsidRDefault="0098374B" w:rsidP="0098374B">
      <w:pPr>
        <w:shd w:val="clear" w:color="auto" w:fill="FFFFFF"/>
        <w:rPr>
          <w:color w:val="1A1A1A"/>
        </w:rPr>
      </w:pPr>
      <w:r w:rsidRPr="00886F7A">
        <w:rPr>
          <w:color w:val="1A1A1A"/>
        </w:rPr>
        <w:t>● georus.by.ru - "География России".</w:t>
      </w:r>
    </w:p>
    <w:p w:rsidR="0098374B" w:rsidRPr="00886F7A" w:rsidRDefault="0098374B" w:rsidP="0098374B">
      <w:pPr>
        <w:ind w:firstLine="709"/>
        <w:jc w:val="both"/>
      </w:pPr>
      <w:r w:rsidRPr="00886F7A">
        <w:t xml:space="preserve">ИНТЕРНЕТ https://m.edsoo.ru/7f413b38 Российская электронная школа </w:t>
      </w:r>
    </w:p>
    <w:p w:rsidR="009C1694" w:rsidRPr="001F5745" w:rsidRDefault="009C1694" w:rsidP="009C1694">
      <w:pPr>
        <w:jc w:val="both"/>
      </w:pPr>
    </w:p>
    <w:sectPr w:rsidR="009C1694" w:rsidRPr="001F5745" w:rsidSect="00E002A0">
      <w:pgSz w:w="11900" w:h="16840"/>
      <w:pgMar w:top="862" w:right="669" w:bottom="680" w:left="12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B0" w:rsidRDefault="005249B0" w:rsidP="00E002A0">
      <w:r>
        <w:separator/>
      </w:r>
    </w:p>
  </w:endnote>
  <w:endnote w:type="continuationSeparator" w:id="0">
    <w:p w:rsidR="005249B0" w:rsidRDefault="005249B0" w:rsidP="00E0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87449"/>
      <w:docPartObj>
        <w:docPartGallery w:val="Page Numbers (Bottom of Page)"/>
        <w:docPartUnique/>
      </w:docPartObj>
    </w:sdtPr>
    <w:sdtContent>
      <w:p w:rsidR="00E002A0" w:rsidRDefault="002758A6">
        <w:pPr>
          <w:pStyle w:val="a9"/>
          <w:jc w:val="right"/>
        </w:pPr>
        <w:r>
          <w:fldChar w:fldCharType="begin"/>
        </w:r>
        <w:r w:rsidR="00E002A0">
          <w:instrText>PAGE   \* MERGEFORMAT</w:instrText>
        </w:r>
        <w:r>
          <w:fldChar w:fldCharType="separate"/>
        </w:r>
        <w:r w:rsidR="00281BEF">
          <w:rPr>
            <w:noProof/>
          </w:rPr>
          <w:t>2</w:t>
        </w:r>
        <w:r>
          <w:fldChar w:fldCharType="end"/>
        </w:r>
      </w:p>
    </w:sdtContent>
  </w:sdt>
  <w:p w:rsidR="00E002A0" w:rsidRDefault="00E002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B0" w:rsidRDefault="005249B0" w:rsidP="00E002A0">
      <w:r>
        <w:separator/>
      </w:r>
    </w:p>
  </w:footnote>
  <w:footnote w:type="continuationSeparator" w:id="0">
    <w:p w:rsidR="005249B0" w:rsidRDefault="005249B0" w:rsidP="00E00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3DC"/>
    <w:multiLevelType w:val="multilevel"/>
    <w:tmpl w:val="A2E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643F"/>
    <w:multiLevelType w:val="hybridMultilevel"/>
    <w:tmpl w:val="FC945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833"/>
    <w:multiLevelType w:val="hybridMultilevel"/>
    <w:tmpl w:val="C4EC2BEC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24F2F"/>
    <w:multiLevelType w:val="hybridMultilevel"/>
    <w:tmpl w:val="271A610C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4469F"/>
    <w:multiLevelType w:val="hybridMultilevel"/>
    <w:tmpl w:val="FC945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0DFD"/>
    <w:multiLevelType w:val="multilevel"/>
    <w:tmpl w:val="BEB4746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43108F0"/>
    <w:multiLevelType w:val="hybridMultilevel"/>
    <w:tmpl w:val="FA704EBC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369E7D6F"/>
    <w:multiLevelType w:val="hybridMultilevel"/>
    <w:tmpl w:val="896C6282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D81A12"/>
    <w:multiLevelType w:val="hybridMultilevel"/>
    <w:tmpl w:val="9A2C039A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A3FEA"/>
    <w:multiLevelType w:val="hybridMultilevel"/>
    <w:tmpl w:val="4E36E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B352ED"/>
    <w:multiLevelType w:val="hybridMultilevel"/>
    <w:tmpl w:val="FC945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86348"/>
    <w:multiLevelType w:val="hybridMultilevel"/>
    <w:tmpl w:val="041A924A"/>
    <w:lvl w:ilvl="0" w:tplc="C8DC4AA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8855A80"/>
    <w:multiLevelType w:val="hybridMultilevel"/>
    <w:tmpl w:val="1E70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24795"/>
    <w:multiLevelType w:val="multilevel"/>
    <w:tmpl w:val="A894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1DE07BD"/>
    <w:multiLevelType w:val="hybridMultilevel"/>
    <w:tmpl w:val="B7AA9138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C974E4"/>
    <w:multiLevelType w:val="hybridMultilevel"/>
    <w:tmpl w:val="CB3087D0"/>
    <w:lvl w:ilvl="0" w:tplc="DC2629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A0304C"/>
    <w:multiLevelType w:val="hybridMultilevel"/>
    <w:tmpl w:val="641A9040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213CEA"/>
    <w:multiLevelType w:val="hybridMultilevel"/>
    <w:tmpl w:val="FC945E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23B0A"/>
    <w:multiLevelType w:val="hybridMultilevel"/>
    <w:tmpl w:val="87006992"/>
    <w:lvl w:ilvl="0" w:tplc="5454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CF3C14"/>
    <w:multiLevelType w:val="multilevel"/>
    <w:tmpl w:val="F84659D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5A08CC"/>
    <w:multiLevelType w:val="hybridMultilevel"/>
    <w:tmpl w:val="65E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45"/>
    <w:rsid w:val="001F5745"/>
    <w:rsid w:val="002758A6"/>
    <w:rsid w:val="00281BEF"/>
    <w:rsid w:val="004D38E2"/>
    <w:rsid w:val="005249B0"/>
    <w:rsid w:val="006028B9"/>
    <w:rsid w:val="00762B30"/>
    <w:rsid w:val="0098374B"/>
    <w:rsid w:val="009C1694"/>
    <w:rsid w:val="00AD5068"/>
    <w:rsid w:val="00E002A0"/>
    <w:rsid w:val="00E8343F"/>
    <w:rsid w:val="00E83730"/>
    <w:rsid w:val="00E9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69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1F574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F5745"/>
    <w:pPr>
      <w:widowControl w:val="0"/>
      <w:shd w:val="clear" w:color="auto" w:fill="FFFFFF"/>
      <w:spacing w:line="274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1F5745"/>
    <w:rPr>
      <w:b/>
      <w:bCs/>
      <w:shd w:val="clear" w:color="auto" w:fill="FFFFFF"/>
    </w:rPr>
  </w:style>
  <w:style w:type="character" w:customStyle="1" w:styleId="20">
    <w:name w:val="Основной текст (2) + Полужирный"/>
    <w:rsid w:val="001F5745"/>
    <w:rPr>
      <w:b/>
      <w:bCs/>
      <w:lang w:bidi="ar-SA"/>
    </w:rPr>
  </w:style>
  <w:style w:type="paragraph" w:customStyle="1" w:styleId="41">
    <w:name w:val="Основной текст (4)1"/>
    <w:basedOn w:val="a"/>
    <w:link w:val="4"/>
    <w:rsid w:val="001F5745"/>
    <w:pPr>
      <w:widowControl w:val="0"/>
      <w:shd w:val="clear" w:color="auto" w:fill="FFFFFF"/>
      <w:spacing w:after="3000" w:line="254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1F57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F5745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1F57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"/>
    <w:rsid w:val="001F5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1F5745"/>
    <w:pPr>
      <w:widowControl w:val="0"/>
      <w:shd w:val="clear" w:color="auto" w:fill="FFFFFF"/>
      <w:spacing w:after="240" w:line="0" w:lineRule="atLeast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9C1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C1694"/>
  </w:style>
  <w:style w:type="table" w:styleId="a6">
    <w:name w:val="Table Grid"/>
    <w:basedOn w:val="a1"/>
    <w:uiPriority w:val="59"/>
    <w:rsid w:val="009C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C1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9C169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C16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C16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16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C1694"/>
    <w:rPr>
      <w:rFonts w:eastAsiaTheme="minorEastAsia"/>
      <w:lang w:eastAsia="ru-RU"/>
    </w:rPr>
  </w:style>
  <w:style w:type="paragraph" w:customStyle="1" w:styleId="c19">
    <w:name w:val="c19"/>
    <w:basedOn w:val="a"/>
    <w:uiPriority w:val="99"/>
    <w:rsid w:val="009C1694"/>
    <w:pPr>
      <w:spacing w:before="100" w:beforeAutospacing="1" w:after="100" w:afterAutospacing="1"/>
    </w:pPr>
  </w:style>
  <w:style w:type="character" w:customStyle="1" w:styleId="c6">
    <w:name w:val="c6"/>
    <w:basedOn w:val="a0"/>
    <w:rsid w:val="009C1694"/>
  </w:style>
  <w:style w:type="character" w:customStyle="1" w:styleId="c3">
    <w:name w:val="c3"/>
    <w:basedOn w:val="a0"/>
    <w:rsid w:val="009C1694"/>
  </w:style>
  <w:style w:type="paragraph" w:customStyle="1" w:styleId="c0">
    <w:name w:val="c0"/>
    <w:basedOn w:val="a"/>
    <w:rsid w:val="009C1694"/>
    <w:pPr>
      <w:spacing w:before="100" w:beforeAutospacing="1" w:after="100" w:afterAutospacing="1"/>
    </w:pPr>
  </w:style>
  <w:style w:type="character" w:customStyle="1" w:styleId="c2">
    <w:name w:val="c2"/>
    <w:basedOn w:val="a0"/>
    <w:rsid w:val="009C1694"/>
  </w:style>
  <w:style w:type="paragraph" w:customStyle="1" w:styleId="c85">
    <w:name w:val="c85"/>
    <w:basedOn w:val="a"/>
    <w:rsid w:val="009C1694"/>
    <w:pPr>
      <w:spacing w:before="100" w:beforeAutospacing="1" w:after="100" w:afterAutospacing="1"/>
    </w:pPr>
  </w:style>
  <w:style w:type="character" w:customStyle="1" w:styleId="c7">
    <w:name w:val="c7"/>
    <w:basedOn w:val="a0"/>
    <w:rsid w:val="0098374B"/>
  </w:style>
  <w:style w:type="paragraph" w:styleId="ab">
    <w:name w:val="Balloon Text"/>
    <w:basedOn w:val="a"/>
    <w:link w:val="ac"/>
    <w:uiPriority w:val="99"/>
    <w:semiHidden/>
    <w:unhideWhenUsed/>
    <w:rsid w:val="00281B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169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1F574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F5745"/>
    <w:pPr>
      <w:widowControl w:val="0"/>
      <w:shd w:val="clear" w:color="auto" w:fill="FFFFFF"/>
      <w:spacing w:line="274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1F5745"/>
    <w:rPr>
      <w:b/>
      <w:bCs/>
      <w:shd w:val="clear" w:color="auto" w:fill="FFFFFF"/>
    </w:rPr>
  </w:style>
  <w:style w:type="character" w:customStyle="1" w:styleId="20">
    <w:name w:val="Основной текст (2) + Полужирный"/>
    <w:rsid w:val="001F5745"/>
    <w:rPr>
      <w:b/>
      <w:bCs/>
      <w:lang w:bidi="ar-SA"/>
    </w:rPr>
  </w:style>
  <w:style w:type="paragraph" w:customStyle="1" w:styleId="41">
    <w:name w:val="Основной текст (4)1"/>
    <w:basedOn w:val="a"/>
    <w:link w:val="4"/>
    <w:rsid w:val="001F5745"/>
    <w:pPr>
      <w:widowControl w:val="0"/>
      <w:shd w:val="clear" w:color="auto" w:fill="FFFFFF"/>
      <w:spacing w:after="3000" w:line="254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1F57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F5745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1F57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"/>
    <w:rsid w:val="001F5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1F5745"/>
    <w:pPr>
      <w:widowControl w:val="0"/>
      <w:shd w:val="clear" w:color="auto" w:fill="FFFFFF"/>
      <w:spacing w:after="240" w:line="0" w:lineRule="atLeast"/>
      <w:outlineLvl w:val="1"/>
    </w:pPr>
    <w:rPr>
      <w:b/>
      <w:bCs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9C1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C1694"/>
  </w:style>
  <w:style w:type="table" w:styleId="a6">
    <w:name w:val="Table Grid"/>
    <w:basedOn w:val="a1"/>
    <w:uiPriority w:val="59"/>
    <w:rsid w:val="009C169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9C1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9C169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C16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C16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16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C1694"/>
    <w:rPr>
      <w:rFonts w:eastAsiaTheme="minorEastAsia"/>
      <w:lang w:eastAsia="ru-RU"/>
    </w:rPr>
  </w:style>
  <w:style w:type="paragraph" w:customStyle="1" w:styleId="c19">
    <w:name w:val="c19"/>
    <w:basedOn w:val="a"/>
    <w:uiPriority w:val="99"/>
    <w:rsid w:val="009C1694"/>
    <w:pPr>
      <w:spacing w:before="100" w:beforeAutospacing="1" w:after="100" w:afterAutospacing="1"/>
    </w:pPr>
  </w:style>
  <w:style w:type="character" w:customStyle="1" w:styleId="c6">
    <w:name w:val="c6"/>
    <w:basedOn w:val="a0"/>
    <w:rsid w:val="009C1694"/>
  </w:style>
  <w:style w:type="character" w:customStyle="1" w:styleId="c3">
    <w:name w:val="c3"/>
    <w:basedOn w:val="a0"/>
    <w:rsid w:val="009C1694"/>
  </w:style>
  <w:style w:type="paragraph" w:customStyle="1" w:styleId="c0">
    <w:name w:val="c0"/>
    <w:basedOn w:val="a"/>
    <w:rsid w:val="009C1694"/>
    <w:pPr>
      <w:spacing w:before="100" w:beforeAutospacing="1" w:after="100" w:afterAutospacing="1"/>
    </w:pPr>
  </w:style>
  <w:style w:type="character" w:customStyle="1" w:styleId="c2">
    <w:name w:val="c2"/>
    <w:basedOn w:val="a0"/>
    <w:rsid w:val="009C1694"/>
  </w:style>
  <w:style w:type="paragraph" w:customStyle="1" w:styleId="c85">
    <w:name w:val="c85"/>
    <w:basedOn w:val="a"/>
    <w:rsid w:val="009C1694"/>
    <w:pPr>
      <w:spacing w:before="100" w:beforeAutospacing="1" w:after="100" w:afterAutospacing="1"/>
    </w:pPr>
  </w:style>
  <w:style w:type="character" w:customStyle="1" w:styleId="c7">
    <w:name w:val="c7"/>
    <w:basedOn w:val="a0"/>
    <w:rsid w:val="00983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0640" TargetMode="External"/><Relationship Id="rId18" Type="http://schemas.openxmlformats.org/officeDocument/2006/relationships/hyperlink" Target="https://m.edsoo.ru/88650d70" TargetMode="External"/><Relationship Id="rId26" Type="http://schemas.openxmlformats.org/officeDocument/2006/relationships/hyperlink" Target="https://m.edsoo.ru/88651ad6" TargetMode="External"/><Relationship Id="rId39" Type="http://schemas.openxmlformats.org/officeDocument/2006/relationships/hyperlink" Target="https://m.edsoo.ru/88652f9e" TargetMode="External"/><Relationship Id="rId21" Type="http://schemas.openxmlformats.org/officeDocument/2006/relationships/hyperlink" Target="https://m.edsoo.ru/88651252" TargetMode="External"/><Relationship Id="rId34" Type="http://schemas.openxmlformats.org/officeDocument/2006/relationships/hyperlink" Target="https://m.edsoo.ru/88652724" TargetMode="External"/><Relationship Id="rId42" Type="http://schemas.openxmlformats.org/officeDocument/2006/relationships/hyperlink" Target="https://m.edsoo.ru/8865041a" TargetMode="External"/><Relationship Id="rId47" Type="http://schemas.openxmlformats.org/officeDocument/2006/relationships/hyperlink" Target="https://m.edsoo.ru/88650b04" TargetMode="External"/><Relationship Id="rId50" Type="http://schemas.openxmlformats.org/officeDocument/2006/relationships/hyperlink" Target="https://m.edsoo.ru/88650f0a" TargetMode="External"/><Relationship Id="rId55" Type="http://schemas.openxmlformats.org/officeDocument/2006/relationships/hyperlink" Target="https://m.edsoo.ru/886516bc" TargetMode="External"/><Relationship Id="rId63" Type="http://schemas.openxmlformats.org/officeDocument/2006/relationships/hyperlink" Target="https://m.edsoo.ru/8865240e" TargetMode="External"/><Relationship Id="rId68" Type="http://schemas.openxmlformats.org/officeDocument/2006/relationships/hyperlink" Target="https://m.edsoo.ru/88652d50" TargetMode="External"/><Relationship Id="rId7" Type="http://schemas.openxmlformats.org/officeDocument/2006/relationships/image" Target="media/image1.jpeg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88650b04" TargetMode="External"/><Relationship Id="rId29" Type="http://schemas.openxmlformats.org/officeDocument/2006/relationships/hyperlink" Target="https://m.edsoo.ru/88652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865041a" TargetMode="External"/><Relationship Id="rId24" Type="http://schemas.openxmlformats.org/officeDocument/2006/relationships/hyperlink" Target="https://m.edsoo.ru/886516bc" TargetMode="External"/><Relationship Id="rId32" Type="http://schemas.openxmlformats.org/officeDocument/2006/relationships/hyperlink" Target="https://m.edsoo.ru/8865240e" TargetMode="External"/><Relationship Id="rId37" Type="http://schemas.openxmlformats.org/officeDocument/2006/relationships/hyperlink" Target="https://m.edsoo.ru/88652d50" TargetMode="External"/><Relationship Id="rId40" Type="http://schemas.openxmlformats.org/officeDocument/2006/relationships/hyperlink" Target="https://m.edsoo.ru/88650186" TargetMode="External"/><Relationship Id="rId45" Type="http://schemas.openxmlformats.org/officeDocument/2006/relationships/hyperlink" Target="https://m.edsoo.ru/88650776" TargetMode="External"/><Relationship Id="rId53" Type="http://schemas.openxmlformats.org/officeDocument/2006/relationships/hyperlink" Target="https://m.edsoo.ru/8865139c" TargetMode="External"/><Relationship Id="rId58" Type="http://schemas.openxmlformats.org/officeDocument/2006/relationships/hyperlink" Target="https://m.edsoo.ru/88651bf8" TargetMode="External"/><Relationship Id="rId66" Type="http://schemas.openxmlformats.org/officeDocument/2006/relationships/hyperlink" Target="https://m.edsoo.ru/886529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0924" TargetMode="External"/><Relationship Id="rId23" Type="http://schemas.openxmlformats.org/officeDocument/2006/relationships/hyperlink" Target="https://m.edsoo.ru/886514b4" TargetMode="External"/><Relationship Id="rId28" Type="http://schemas.openxmlformats.org/officeDocument/2006/relationships/hyperlink" Target="https://m.edsoo.ru/88651d92" TargetMode="External"/><Relationship Id="rId36" Type="http://schemas.openxmlformats.org/officeDocument/2006/relationships/hyperlink" Target="https://m.edsoo.ru/88652bf2" TargetMode="External"/><Relationship Id="rId49" Type="http://schemas.openxmlformats.org/officeDocument/2006/relationships/hyperlink" Target="https://m.edsoo.ru/88650d70" TargetMode="External"/><Relationship Id="rId57" Type="http://schemas.openxmlformats.org/officeDocument/2006/relationships/hyperlink" Target="https://m.edsoo.ru/88651ad6" TargetMode="External"/><Relationship Id="rId61" Type="http://schemas.openxmlformats.org/officeDocument/2006/relationships/hyperlink" Target="https://m.edsoo.ru/886521c0" TargetMode="External"/><Relationship Id="rId10" Type="http://schemas.openxmlformats.org/officeDocument/2006/relationships/hyperlink" Target="https://m.edsoo.ru/886502ee" TargetMode="External"/><Relationship Id="rId19" Type="http://schemas.openxmlformats.org/officeDocument/2006/relationships/hyperlink" Target="https://m.edsoo.ru/88650f0a" TargetMode="External"/><Relationship Id="rId31" Type="http://schemas.openxmlformats.org/officeDocument/2006/relationships/hyperlink" Target="https://m.edsoo.ru/886522ec" TargetMode="External"/><Relationship Id="rId44" Type="http://schemas.openxmlformats.org/officeDocument/2006/relationships/hyperlink" Target="https://m.edsoo.ru/88650640" TargetMode="External"/><Relationship Id="rId52" Type="http://schemas.openxmlformats.org/officeDocument/2006/relationships/hyperlink" Target="https://m.edsoo.ru/88651252" TargetMode="External"/><Relationship Id="rId60" Type="http://schemas.openxmlformats.org/officeDocument/2006/relationships/hyperlink" Target="https://m.edsoo.ru/88652008" TargetMode="External"/><Relationship Id="rId65" Type="http://schemas.openxmlformats.org/officeDocument/2006/relationships/hyperlink" Target="https://m.edsoo.ru/88652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0186" TargetMode="External"/><Relationship Id="rId14" Type="http://schemas.openxmlformats.org/officeDocument/2006/relationships/hyperlink" Target="https://m.edsoo.ru/88650776" TargetMode="External"/><Relationship Id="rId22" Type="http://schemas.openxmlformats.org/officeDocument/2006/relationships/hyperlink" Target="https://m.edsoo.ru/8865139c" TargetMode="External"/><Relationship Id="rId27" Type="http://schemas.openxmlformats.org/officeDocument/2006/relationships/hyperlink" Target="https://m.edsoo.ru/88651bf8" TargetMode="External"/><Relationship Id="rId30" Type="http://schemas.openxmlformats.org/officeDocument/2006/relationships/hyperlink" Target="https://m.edsoo.ru/886521c0" TargetMode="External"/><Relationship Id="rId35" Type="http://schemas.openxmlformats.org/officeDocument/2006/relationships/hyperlink" Target="https://m.edsoo.ru/88652972" TargetMode="External"/><Relationship Id="rId43" Type="http://schemas.openxmlformats.org/officeDocument/2006/relationships/hyperlink" Target="https://m.edsoo.ru/88650528" TargetMode="External"/><Relationship Id="rId48" Type="http://schemas.openxmlformats.org/officeDocument/2006/relationships/hyperlink" Target="https://m.edsoo.ru/88650c26" TargetMode="External"/><Relationship Id="rId56" Type="http://schemas.openxmlformats.org/officeDocument/2006/relationships/hyperlink" Target="https://m.edsoo.ru/886519be" TargetMode="External"/><Relationship Id="rId64" Type="http://schemas.openxmlformats.org/officeDocument/2006/relationships/hyperlink" Target="https://m.edsoo.ru/886525b2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886510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0528" TargetMode="External"/><Relationship Id="rId17" Type="http://schemas.openxmlformats.org/officeDocument/2006/relationships/hyperlink" Target="https://m.edsoo.ru/88650c26" TargetMode="External"/><Relationship Id="rId25" Type="http://schemas.openxmlformats.org/officeDocument/2006/relationships/hyperlink" Target="https://m.edsoo.ru/886519be" TargetMode="External"/><Relationship Id="rId33" Type="http://schemas.openxmlformats.org/officeDocument/2006/relationships/hyperlink" Target="https://m.edsoo.ru/886525b2" TargetMode="External"/><Relationship Id="rId38" Type="http://schemas.openxmlformats.org/officeDocument/2006/relationships/hyperlink" Target="https://m.edsoo.ru/88652e68" TargetMode="External"/><Relationship Id="rId46" Type="http://schemas.openxmlformats.org/officeDocument/2006/relationships/hyperlink" Target="https://m.edsoo.ru/88650924" TargetMode="External"/><Relationship Id="rId59" Type="http://schemas.openxmlformats.org/officeDocument/2006/relationships/hyperlink" Target="https://m.edsoo.ru/88651d92" TargetMode="External"/><Relationship Id="rId67" Type="http://schemas.openxmlformats.org/officeDocument/2006/relationships/hyperlink" Target="https://m.edsoo.ru/88652bf2" TargetMode="External"/><Relationship Id="rId20" Type="http://schemas.openxmlformats.org/officeDocument/2006/relationships/hyperlink" Target="https://m.edsoo.ru/88651090" TargetMode="External"/><Relationship Id="rId41" Type="http://schemas.openxmlformats.org/officeDocument/2006/relationships/hyperlink" Target="https://m.edsoo.ru/886502ee" TargetMode="External"/><Relationship Id="rId54" Type="http://schemas.openxmlformats.org/officeDocument/2006/relationships/hyperlink" Target="https://m.edsoo.ru/886514b4" TargetMode="External"/><Relationship Id="rId62" Type="http://schemas.openxmlformats.org/officeDocument/2006/relationships/hyperlink" Target="https://m.edsoo.ru/886522e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Useer</cp:lastModifiedBy>
  <cp:revision>5</cp:revision>
  <cp:lastPrinted>2023-09-04T10:44:00Z</cp:lastPrinted>
  <dcterms:created xsi:type="dcterms:W3CDTF">2023-09-02T18:18:00Z</dcterms:created>
  <dcterms:modified xsi:type="dcterms:W3CDTF">2023-10-03T08:09:00Z</dcterms:modified>
</cp:coreProperties>
</file>