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CD" w:rsidRDefault="00911ECD" w:rsidP="00911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4008503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401685"/>
            <wp:effectExtent l="19050" t="0" r="3175" b="0"/>
            <wp:docPr id="1" name="Рисунок 0" descr="img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CD" w:rsidRDefault="00911ECD" w:rsidP="00911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11ECD" w:rsidRDefault="00911ECD" w:rsidP="00911EC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23C5E" w:rsidRPr="000B1124" w:rsidRDefault="00DA6732" w:rsidP="00911E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B137E" w:rsidRPr="000B1124" w:rsidRDefault="004B137E" w:rsidP="004B137E">
      <w:pPr>
        <w:pStyle w:val="af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B1124">
        <w:rPr>
          <w:sz w:val="28"/>
          <w:szCs w:val="28"/>
        </w:rPr>
        <w:t>Рабочая программа учебного предмета  «Химия» в 11-12 классах разр</w:t>
      </w:r>
      <w:r w:rsidRPr="000B1124">
        <w:rPr>
          <w:sz w:val="28"/>
          <w:szCs w:val="28"/>
        </w:rPr>
        <w:t>а</w:t>
      </w:r>
      <w:r w:rsidRPr="000B1124">
        <w:rPr>
          <w:sz w:val="28"/>
          <w:szCs w:val="28"/>
        </w:rPr>
        <w:t>ботана на основе программы </w:t>
      </w:r>
      <w:r w:rsidR="00E9424C">
        <w:rPr>
          <w:sz w:val="28"/>
          <w:szCs w:val="28"/>
        </w:rPr>
        <w:t>«</w:t>
      </w:r>
      <w:r w:rsidR="003B5C84" w:rsidRPr="000B1124">
        <w:rPr>
          <w:sz w:val="28"/>
          <w:szCs w:val="28"/>
        </w:rPr>
        <w:t>Программы общеобразовательных учрежд</w:t>
      </w:r>
      <w:r w:rsidR="003B5C84" w:rsidRPr="000B1124">
        <w:rPr>
          <w:sz w:val="28"/>
          <w:szCs w:val="28"/>
        </w:rPr>
        <w:t>е</w:t>
      </w:r>
      <w:r w:rsidR="003B5C84" w:rsidRPr="000B1124">
        <w:rPr>
          <w:sz w:val="28"/>
          <w:szCs w:val="28"/>
        </w:rPr>
        <w:t xml:space="preserve">ний. Химия 10–11 классы» </w:t>
      </w:r>
      <w:r w:rsidRPr="000B1124">
        <w:rPr>
          <w:sz w:val="28"/>
          <w:szCs w:val="28"/>
        </w:rPr>
        <w:t xml:space="preserve">Составитель   </w:t>
      </w:r>
      <w:r w:rsidR="003B5C84" w:rsidRPr="000B1124">
        <w:rPr>
          <w:sz w:val="28"/>
          <w:szCs w:val="28"/>
        </w:rPr>
        <w:t>О.С. Габриелян и др.</w:t>
      </w:r>
      <w:r w:rsidRPr="000B1124">
        <w:rPr>
          <w:sz w:val="28"/>
          <w:szCs w:val="28"/>
        </w:rPr>
        <w:t>; издательство «Просвещение»</w:t>
      </w:r>
      <w:r w:rsidR="003B5C84" w:rsidRPr="000B1124">
        <w:rPr>
          <w:sz w:val="28"/>
          <w:szCs w:val="28"/>
        </w:rPr>
        <w:t xml:space="preserve"> 2021 г.</w:t>
      </w:r>
      <w:r w:rsidRPr="000B1124">
        <w:rPr>
          <w:sz w:val="28"/>
          <w:szCs w:val="28"/>
        </w:rPr>
        <w:t xml:space="preserve"> и следующих нормативно-правовых документов:</w:t>
      </w:r>
    </w:p>
    <w:p w:rsidR="003B5C84" w:rsidRPr="000B1124" w:rsidRDefault="003B5C84" w:rsidP="003B5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1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Федеральный закон от 29.12.2012 г. № 273-ФЗ «Об образовании в Росси</w:t>
      </w:r>
      <w:r w:rsidRPr="000B11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0B11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Федерации» (редакция от 23.07.2013).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Порядок  организации и осуществления образовательной деятельности по основным общеобразовательным программам начального общего, осно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ного общего и среднего общего образования Министерства просвещения Российской Федерации от 22.03.2021 № 115;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3. Постановление Главного государственного санитарного врача России от 28.09.2020 № СП 2.4.3648-20 «Санитарно-эпидемиологические требования к организациям воспитания и обучения, отдыха и оздоровления детей и мол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дежи»;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4. СанПиН 1.2.3685-21 "Гигиенические нормативы и требования к обеспеч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нию безопасности и (или) безвредности для человека факторов среды обит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ния", утвержденными постановлением Главного государственного санита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ного врача Российской Федерации от 28 января 2021 г. </w:t>
      </w:r>
      <w:r w:rsidRPr="000B1124">
        <w:rPr>
          <w:rFonts w:ascii="Times New Roman" w:hAnsi="Times New Roman" w:cs="Times New Roman"/>
          <w:sz w:val="28"/>
          <w:szCs w:val="28"/>
        </w:rPr>
        <w:t>N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2;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5. Положение о структуре, порядке разработки и утверждения рабочих пр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грамм учебных курсов, предметов, дисциплин ГБОУ «Валуйская общеобр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зовательная школа – интернат» от 27. 08. 2020 г.;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6. Устав государственного бюджетного образовательного учреждения «В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луйская общеобразовательная школа – интернат»;</w:t>
      </w:r>
    </w:p>
    <w:p w:rsidR="003B5C84" w:rsidRPr="000B1124" w:rsidRDefault="003B5C84" w:rsidP="003B5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7. Программа воспитания ГБОУ «Валуйская общеобразовательная школа-интернат» (согласно ФАООП).</w:t>
      </w:r>
    </w:p>
    <w:p w:rsidR="004B137E" w:rsidRPr="000B1124" w:rsidRDefault="004B137E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5C84" w:rsidRPr="000B1124" w:rsidRDefault="003B5C84" w:rsidP="003B5C84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Общая характеристика учебного предмета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Химическое образование, получаемое выпускниками общеобразов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химического 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разования. Эти ценности касаются познания законов природы, формирования мировоззрения и общей культуры человека, а также экологически обосн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ванного отношения к своему здоровью и природной среде. Реализуется х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чения в познании природы и в материальной жизни общества, а также с уч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общими целями и принципами среднего общего обр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 содержание предмета «Химия» (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11-12 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классы, базовый уровень из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чения) ориентировано преимущественно на общекультурную подготовку обучающихся, необходимую им для выработки мировоззренческих ориент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 предмета «Химия» являются базовые курсы – «Орг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ническая химия» и «Общая и неорганическая химия», основным компоне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содержания которых являются основы базовой науки: система знаний по неорганической химии (с включением знаний из общей химии) и органич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химии. Формирование данной системы знаний при изучении предмета обеспечивает возможность рассмотрения всего многообразия веществ на 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нове общих понятий, законов и теорий химии.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содержания курсов – «Органическая химия» и «Общая и 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органическая химия» сформирована в программе по химии на основе си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сической теории строения органических соединений, а также на уровне ст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ния первоначальные представления о химической связи, классификационных признаках веществ, зависимости свойств веществ от их строения, о химич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реакции.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новым углом зрения в предмете «Химия» базового уровня рассма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ское изменение функций этого закона – от обобщающей до объясняющей и прогнозирующей.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сущности и 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кономерностях протекания дополняется в курсах 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тически осмысливать информацию и применять её для пополнения знаний, решения интеллектуальных и экспериментальных исследовательских задач. 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нического и органического мира, обусловленность свойств веществ их сост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вом и строением, познаваемость природных явлений путём эксперимента и решения противоречий между новыми фактами и теоретическими предп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сылками, осознание роли химии в решении экологических проблем, а также проблем сбережения энергетических ресурсов, сырья, создания новых техн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логий и материалов.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плане решения задач воспитания, развития и социализации обуча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ности: решения проблем, поиска, анализа и обработки информации, необх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димых для приобретения опыта практической и исследовательской деятел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ности, занимающей важное место в познании химии.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практике преподавания химии как на уровне основного общего обр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зования, так и на уровне среднего общего образования, при определении 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держательной характеристики целей изучения предмета направлением пе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востепенной значимости традиционно признаётся формирование основ х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данной точке зрения главными целями изучения предмета «Химия» на базовом уровне (1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кл.) являются:</w:t>
      </w:r>
    </w:p>
    <w:p w:rsidR="00423C5E" w:rsidRPr="000B1124" w:rsidRDefault="00DA67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системы химических знаний как важнейшей соста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ляющей естественно-научной картины мира, в основе которой лежат ключевые понятия, фундаментальные законы и теории химии, осво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языка науки, усвоение и понимание сущности доступных обобщ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мировоззренческого характера, ознакомление с историей их ра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вития и становления;</w:t>
      </w:r>
    </w:p>
    <w:p w:rsidR="00423C5E" w:rsidRPr="000B1124" w:rsidRDefault="00DA67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 ориентироваться в мире веществ и химических явлений, имеющих место в природе, в практической и повседневной жизни;</w:t>
      </w:r>
    </w:p>
    <w:p w:rsidR="00423C5E" w:rsidRPr="000B1124" w:rsidRDefault="00DA67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пасного обращения с веществами.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компоненте содержания обучения, ориентированной на подготовку 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пускника общеобразовательной организации, владеющего не набором зн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ний, а функциональной грамотностью, то есть способами и умениями акти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получения знаний и применения их в реальной жизни для решения практических задач.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при изучении предмета «Химия» доминирующее знач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приобретают такие цели и задачи, как:</w:t>
      </w:r>
    </w:p>
    <w:p w:rsidR="00423C5E" w:rsidRPr="000B1124" w:rsidRDefault="00B724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нию, сотрудничеству, самостоятельному принятию грамотных решений в конкретных жизненных ситуациях, связанных с веществами и их применен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ем;</w:t>
      </w:r>
    </w:p>
    <w:p w:rsidR="00423C5E" w:rsidRPr="000B1124" w:rsidRDefault="00B724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ключевых навыков (ключевых комп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тенций), имеющих универсальное значение для различных видов деятельн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сти: решения проблем, поиска, анализа и обработки информации, необход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423C5E" w:rsidRPr="000B1124" w:rsidRDefault="00B724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23C5E" w:rsidRPr="000B1124" w:rsidRDefault="00B724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у обучающихся ассоциативного и логич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мышления, наблюдательности, собранности, аккуратности, которые особенно необходимы, в частности, при планировании и проведении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эксперимента;</w:t>
      </w:r>
    </w:p>
    <w:p w:rsidR="00423C5E" w:rsidRPr="000B1124" w:rsidRDefault="00B7246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 обучающихся убеждённости в гуманистической напра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ленности химии, её важной роли в решении глобальных проблем рационал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природопользования, пополнения энергетических ресурсов и сохран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с химическими явлениями.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отведённых для изучения химии, на базовом уровне среднего общего образования, составляет 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136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часов: в 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– 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68 часов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неделю), в 1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</w:t>
      </w:r>
      <w:r w:rsidR="00B72469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68 часов (2 часа в неделю)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70F17" w:rsidRPr="000B1124" w:rsidRDefault="00370F17" w:rsidP="00370F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370F17" w:rsidRPr="007124F6" w:rsidRDefault="00370F17" w:rsidP="00370F1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Коррекционно-развивающие и воспитательные цели:</w:t>
      </w:r>
    </w:p>
    <w:p w:rsidR="00370F17" w:rsidRPr="000B1124" w:rsidRDefault="00370F17" w:rsidP="00370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4F6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формирование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70F17" w:rsidRPr="000B1124" w:rsidRDefault="00370F17" w:rsidP="00370F17">
      <w:pPr>
        <w:pStyle w:val="ae"/>
        <w:numPr>
          <w:ilvl w:val="0"/>
          <w:numId w:val="3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представлений об идеях и методах химии как универсального языка науки</w:t>
      </w:r>
      <w:r w:rsidR="007124F6">
        <w:rPr>
          <w:rFonts w:ascii="Times New Roman" w:hAnsi="Times New Roman" w:cs="Times New Roman"/>
          <w:sz w:val="28"/>
          <w:szCs w:val="28"/>
        </w:rPr>
        <w:t xml:space="preserve">, </w:t>
      </w:r>
      <w:r w:rsidRPr="000B1124">
        <w:rPr>
          <w:rFonts w:ascii="Times New Roman" w:hAnsi="Times New Roman" w:cs="Times New Roman"/>
          <w:sz w:val="28"/>
          <w:szCs w:val="28"/>
        </w:rPr>
        <w:t>техники,</w:t>
      </w:r>
      <w:r w:rsidR="007124F6">
        <w:rPr>
          <w:rFonts w:ascii="Times New Roman" w:hAnsi="Times New Roman" w:cs="Times New Roman"/>
          <w:sz w:val="28"/>
          <w:szCs w:val="28"/>
        </w:rPr>
        <w:t xml:space="preserve"> естествознания, </w:t>
      </w:r>
      <w:r w:rsidRPr="000B1124">
        <w:rPr>
          <w:rFonts w:ascii="Times New Roman" w:hAnsi="Times New Roman" w:cs="Times New Roman"/>
          <w:sz w:val="28"/>
          <w:szCs w:val="28"/>
        </w:rPr>
        <w:t xml:space="preserve"> средства моделирования явлений и процессов;</w:t>
      </w:r>
    </w:p>
    <w:p w:rsidR="00370F17" w:rsidRPr="007124F6" w:rsidRDefault="00370F17" w:rsidP="00370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24F6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</w:t>
      </w:r>
      <w:r w:rsidRPr="007124F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</w:t>
      </w:r>
      <w:r w:rsidRPr="000B1124">
        <w:rPr>
          <w:rFonts w:ascii="Times New Roman" w:hAnsi="Times New Roman" w:cs="Times New Roman"/>
          <w:sz w:val="28"/>
          <w:szCs w:val="28"/>
        </w:rPr>
        <w:t>д</w:t>
      </w:r>
      <w:r w:rsidRPr="000B1124">
        <w:rPr>
          <w:rFonts w:ascii="Times New Roman" w:hAnsi="Times New Roman" w:cs="Times New Roman"/>
          <w:sz w:val="28"/>
          <w:szCs w:val="28"/>
        </w:rPr>
        <w:t>ставлений, способности к преодолению трудностей;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химических терминов и  речи;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сенсорной сферы; двигательной моторики;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внимания; памяти;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навыков само- и взаимопроверки;</w:t>
      </w:r>
    </w:p>
    <w:p w:rsidR="00370F17" w:rsidRPr="000B1124" w:rsidRDefault="00370F17" w:rsidP="00370F17">
      <w:pPr>
        <w:pStyle w:val="ae"/>
        <w:numPr>
          <w:ilvl w:val="0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lastRenderedPageBreak/>
        <w:t>совершенства точности восприятия, зоны ясного восприятия;</w:t>
      </w:r>
    </w:p>
    <w:p w:rsidR="00370F17" w:rsidRPr="000B1124" w:rsidRDefault="00370F17" w:rsidP="00370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F6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0B1124">
        <w:rPr>
          <w:rFonts w:ascii="Times New Roman" w:hAnsi="Times New Roman" w:cs="Times New Roman"/>
          <w:b/>
          <w:sz w:val="28"/>
          <w:szCs w:val="28"/>
        </w:rPr>
        <w:t>:</w:t>
      </w:r>
    </w:p>
    <w:p w:rsidR="00370F17" w:rsidRPr="000B1124" w:rsidRDefault="00370F17" w:rsidP="00370F17">
      <w:pPr>
        <w:pStyle w:val="ae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 xml:space="preserve">культуры личности, отношения к </w:t>
      </w:r>
      <w:r w:rsidR="007124F6">
        <w:rPr>
          <w:rFonts w:ascii="Times New Roman" w:hAnsi="Times New Roman" w:cs="Times New Roman"/>
          <w:sz w:val="28"/>
          <w:szCs w:val="28"/>
        </w:rPr>
        <w:t>химии</w:t>
      </w:r>
      <w:r w:rsidRPr="000B1124">
        <w:rPr>
          <w:rFonts w:ascii="Times New Roman" w:hAnsi="Times New Roman" w:cs="Times New Roman"/>
          <w:sz w:val="28"/>
          <w:szCs w:val="28"/>
        </w:rPr>
        <w:t xml:space="preserve"> как к части общечеловеческой кул</w:t>
      </w:r>
      <w:r w:rsidRPr="000B1124">
        <w:rPr>
          <w:rFonts w:ascii="Times New Roman" w:hAnsi="Times New Roman" w:cs="Times New Roman"/>
          <w:sz w:val="28"/>
          <w:szCs w:val="28"/>
        </w:rPr>
        <w:t>ь</w:t>
      </w:r>
      <w:r w:rsidRPr="000B1124">
        <w:rPr>
          <w:rFonts w:ascii="Times New Roman" w:hAnsi="Times New Roman" w:cs="Times New Roman"/>
          <w:sz w:val="28"/>
          <w:szCs w:val="28"/>
        </w:rPr>
        <w:t xml:space="preserve">туры, понимание значимости </w:t>
      </w:r>
      <w:r w:rsidR="007124F6">
        <w:rPr>
          <w:rFonts w:ascii="Times New Roman" w:hAnsi="Times New Roman" w:cs="Times New Roman"/>
          <w:sz w:val="28"/>
          <w:szCs w:val="28"/>
        </w:rPr>
        <w:t>её</w:t>
      </w:r>
      <w:r w:rsidRPr="000B1124">
        <w:rPr>
          <w:rFonts w:ascii="Times New Roman" w:hAnsi="Times New Roman" w:cs="Times New Roman"/>
          <w:sz w:val="28"/>
          <w:szCs w:val="28"/>
        </w:rPr>
        <w:t xml:space="preserve"> для научно-технического прогресса;</w:t>
      </w:r>
    </w:p>
    <w:p w:rsidR="00370F17" w:rsidRPr="000B1124" w:rsidRDefault="00370F17" w:rsidP="00370F17">
      <w:pPr>
        <w:pStyle w:val="ae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волевых качеств;</w:t>
      </w:r>
    </w:p>
    <w:p w:rsidR="00370F17" w:rsidRPr="000B1124" w:rsidRDefault="00370F17" w:rsidP="00370F17">
      <w:pPr>
        <w:pStyle w:val="ae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370F17" w:rsidRPr="000B1124" w:rsidRDefault="00370F17" w:rsidP="00370F17">
      <w:pPr>
        <w:pStyle w:val="ae"/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370F17" w:rsidRPr="000B1124" w:rsidRDefault="00370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0F17" w:rsidRPr="007124F6" w:rsidRDefault="00370F17" w:rsidP="00370F1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Реализация рабочей программы осуществляется</w:t>
      </w:r>
    </w:p>
    <w:p w:rsidR="00370F17" w:rsidRPr="007124F6" w:rsidRDefault="00370F17" w:rsidP="00370F1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 использованием УМК:</w:t>
      </w:r>
    </w:p>
    <w:p w:rsidR="007124F6" w:rsidRPr="007124F6" w:rsidRDefault="00370F17" w:rsidP="00370F17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учебник для общеобразовательных учреждений: базовый </w:t>
      </w:r>
      <w:r w:rsidR="007124F6"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</w:t>
      </w:r>
      <w:r w:rsid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124F6"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</w:t>
      </w:r>
      <w:r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О.С. Га</w:t>
      </w:r>
      <w:r w:rsid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риелян, И.Г. Остроумов, С.А. Сладков «Химия 10 класс» Просвещение 2023;</w:t>
      </w:r>
    </w:p>
    <w:p w:rsidR="00370F17" w:rsidRPr="007124F6" w:rsidRDefault="007124F6" w:rsidP="00370F17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70F17"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«Дидактические материалы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химии</w:t>
      </w:r>
      <w:r w:rsidR="00370F17" w:rsidRPr="00712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10 класс.</w:t>
      </w:r>
    </w:p>
    <w:p w:rsidR="00370F17" w:rsidRPr="000B1124" w:rsidRDefault="00370F17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70F17" w:rsidRPr="007124F6" w:rsidRDefault="00370F17" w:rsidP="00370F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4F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Организация учебной деятельности</w:t>
      </w:r>
    </w:p>
    <w:p w:rsidR="00370F17" w:rsidRPr="000B1124" w:rsidRDefault="00370F17" w:rsidP="00370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0B112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Формы обучения: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урок-лекция;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урок-практикум;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урок-дискуссия;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урок-консультация;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интегрированный урок;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урок-соревнование;</w:t>
      </w:r>
    </w:p>
    <w:p w:rsidR="00370F17" w:rsidRPr="000B1124" w:rsidRDefault="00370F17" w:rsidP="00370F17">
      <w:pPr>
        <w:pStyle w:val="ae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урок с дидактической игрой.</w:t>
      </w:r>
    </w:p>
    <w:p w:rsidR="00370F17" w:rsidRPr="000B1124" w:rsidRDefault="00370F17" w:rsidP="00370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приемы:</w:t>
      </w:r>
    </w:p>
    <w:p w:rsidR="00370F17" w:rsidRPr="000B1124" w:rsidRDefault="00370F17" w:rsidP="00370F17">
      <w:pPr>
        <w:pStyle w:val="ae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словесные методы обучения: рассказ, лекция, беседа;</w:t>
      </w:r>
    </w:p>
    <w:p w:rsidR="00370F17" w:rsidRPr="000B1124" w:rsidRDefault="00370F17" w:rsidP="00370F17">
      <w:pPr>
        <w:pStyle w:val="ae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наглядные методы: демонстрация схем, таблиц, моделей;</w:t>
      </w:r>
    </w:p>
    <w:p w:rsidR="00370F17" w:rsidRPr="000B1124" w:rsidRDefault="00370F17" w:rsidP="00370F17">
      <w:pPr>
        <w:pStyle w:val="ae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практические методы: практические и лабораторные работы, деловые игры;</w:t>
      </w:r>
    </w:p>
    <w:p w:rsidR="00370F17" w:rsidRPr="000B1124" w:rsidRDefault="00370F17" w:rsidP="00370F17">
      <w:pPr>
        <w:pStyle w:val="ae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индуктивные и дедуктивные методы обучения;</w:t>
      </w:r>
    </w:p>
    <w:p w:rsidR="00370F17" w:rsidRPr="000B1124" w:rsidRDefault="00370F17" w:rsidP="00370F17">
      <w:pPr>
        <w:pStyle w:val="ae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проблемно-поисковые методы обучения.</w:t>
      </w:r>
    </w:p>
    <w:p w:rsidR="00370F17" w:rsidRPr="000B1124" w:rsidRDefault="00370F17" w:rsidP="00370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1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контроля:</w:t>
      </w:r>
    </w:p>
    <w:p w:rsidR="00370F17" w:rsidRPr="000B1124" w:rsidRDefault="00370F17" w:rsidP="00370F17">
      <w:pPr>
        <w:pStyle w:val="ae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текущий. Тестирование, самостоятельные и контрольные работы, зачеты, устный опрос, проверка домашнего задания, математические и графические диктанты, математические турниры;</w:t>
      </w:r>
    </w:p>
    <w:p w:rsidR="00370F17" w:rsidRPr="000B1124" w:rsidRDefault="00370F17" w:rsidP="00370F17">
      <w:pPr>
        <w:pStyle w:val="ae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sz w:val="28"/>
          <w:szCs w:val="28"/>
        </w:rPr>
        <w:t>промежуточный. Контрольные работы;</w:t>
      </w:r>
    </w:p>
    <w:p w:rsidR="007124F6" w:rsidRDefault="007124F6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14008504"/>
      <w:bookmarkEnd w:id="0"/>
    </w:p>
    <w:p w:rsidR="007124F6" w:rsidRDefault="007124F6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423C5E" w:rsidRPr="000B1124" w:rsidRDefault="00423C5E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B72469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3C5E" w:rsidRPr="000B1124" w:rsidRDefault="00423C5E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ОРГАНИЧЕСКАЯ ХИМИЯ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органической химии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единений А. М. Бутлерова, её основные положения. Структурные формулы органических веществ. Гомология, изомерия. Химическая связь в органич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соединениях – одинарные и кратные связи.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нейших представителей классов органических веществ.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озн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монстрационных опытов по превращению органических веществ при нагр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вании (плавление, обугливание и горение).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Углеводороды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Алканы: состав и строение, гомологический ряд. Метан и этан – пр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акции гидрирования, галогенирования, гидратации, окисления и полимериз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ции), получение и применение.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физические и хим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ческие свойства (реакции гидрирования, галогенирования, гидратации, гор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ния), получение и применение.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0B11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Толуол: состав, строение, физические и химические свойства (реакции галогениров</w:t>
      </w:r>
      <w:r w:rsidRPr="000B11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ния и нитрования), получение и применение.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Токсичность аренов. Генетич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ская связь между углеводородами, принадлежащими к различным классам.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источники углеводородов. Природный газ и попутные не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тяные газы. Нефть и её происхождение. Способы переработки нефти: пер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гонка, крекинг (термический, каталитический), пиролиз. Продукты перер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ботки нефти, их применение в промышленности и в быту. Каменный уголь и продукты его переработки.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озн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0B112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практической работы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получение этилена и изучение его свойств.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Расчётные задачи.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Вычисления по уравнению химической реакции (массы, объёма, кол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чества исходного вещества или продукта реакции по известным массе, объ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му, количеству одного из исходных веществ или продуктов реакции).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Кислородсодержащие органические соединения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Предельные одноатомные спирты. Метанол и этанол: строение, физич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и химические свойства (реакции с активными металлами, галогеновод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родами, горение), применение. Водородные связи между молекулами спи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тов. Действие метанола и этанола на организм человека.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Многоатомные спирты. Этиленгликоль и глицерин: строение, физич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и химические свойства (взаимодействие со щелочными металлами, к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чественная реакция на многоатомные спирты). Действие на организм челов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ка. Применение глицерина и этиленгликоля.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Фенол: строение молекулы, физические и химические свойства. То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сичность фенола. Применение фенола.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Альдегиды и </w:t>
      </w:r>
      <w:r w:rsidRPr="000B112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кетоны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Формальдегид, ацетальдегид: строение, физич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и химические свойства (реакции окисления и восстановления, качес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венные реакции), получение и применение.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Одноосновные предельные карбоновые кислоты. Муравьиная и уксу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кислоты: строение, физические и химические свойства (свойства, общие для класса кислот, реакция этерификации), получение и применение. Сте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эфиры как производные карбоновых кислот. Гидролиз сло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эфиров. Жиры. Гидролиз жиров. Применение жиров. Биологическая роль жиров.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Углеводы: состав, классификация углеводов (моно-, ди- и полисахар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ды). Глюкоза – простейший моносахарид: особенности строения молекулы, 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физические и химические свойства (взаимодействие с гидроксидом меди(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окисление аммиачным раствором оксида серебра(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восстановление, брож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глюкозы), нахождение в природе, применение, биологическая роль. Ф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тосинтез. Фруктоза как изомер глюкозы.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венная реакция с иодом).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пр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ведение, наблюдение и описание демонстрационных опытов: горение спи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тов, качественные реакции одноатомных спиртов (окисление этанола окс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меди(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)), многоатомных спиртов (взаимодействие глицерина с гидр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ксидом меди(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)), альдегидов (окисление аммиачным раствором оксида 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ребра(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гидроксидом меди(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взаимодействие крахмала с иодом), пров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дение практической работы: свойства раствора уксусной кислоты.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Расчётные задачи.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Вычисления по уравнению химической реакции (массы, объёма, кол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чества исходного вещества или продукта реакции по известным массе, объ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му, количеству одного из исходных веществ или продуктов реакции).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Азотсодержащие органические соединения.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ролиз, денатурация, качественные реакции на белки.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блюдение и описание демонстрационных опытов: денатурация белков при нагревании, цветные реакции белков.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Высокомолекулярные соединения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меризация и поликонденсация.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озн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комление с образцами природных и искусственных волокон, пластмасс, ка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Межпредметные связи.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Реализация межпредметных связей при изучении органической химии в </w:t>
      </w:r>
      <w:r w:rsidR="00E9424C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осуществляется через использование как общих естественно-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научных понятий, так и понятий, являющихся системными для отдельных предметов естественно-научного цикла.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Физика: материя, энергия, масса, атом, электрон, молекула, энергетич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ский уровень, вещество, тело, объём, агрегатное состояние вещества, физ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ческие величины и единицы их измерения.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Биология: клетка, организм, биосфера, обмен веществ в организме, ф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тосинтез, биологически активные вещества (белки, углеводы, жиры, ферме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География: минералы, горные породы, полезные ископаемые, топливо, ресурсы.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Технология: пищевые продукты, основы рационального питания, мо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щие средства, лекарственные и косметические препараты, материалы из 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кусственных и синтетических волокон.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B72469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И НЕОРГАНИЧЕСКАЯ ХИМИЯ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Теоретические основы химии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Химический элемент. Атом. Ядро атома, изотопы. Электронная оболо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ка. Энергетические уровни, подуровни. Атомные орбитали, 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0B1124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элеме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ты. Особенности распределения электронов по орбиталям в атомах элеме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 первых четырёх периодов. Электронная конфигурация атомов.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зуемых ими простых и сложных веществ по группам и периодам. Значение периодического закона в развитии науки.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Строение вещества. Химическая связь. Виды химической связи (ков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лентная неполярная и полярная, ионная, металлическая). Механизмы образ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вания ковалентной химической связи (обменный и донорно-акцепторный). Водородная связь. Валентность. Электроотрицательность. Степень окисл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ния. Ионы: катионы и анионы.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Вещества молекулярного и немолекулярного строения. Закон постоя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 состава вещества. Типы кристаллических решёток. Зависимость свойс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 веществ от типа кристаллической решётки.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Понятие о дисперсных системах. Истинные и коллоидные растворы. Массовая доля вещества в растворе.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неорганических соединений. Номенклатура неорганич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веществ. Генетическая связь неорганических веществ, принадлежащих к различным классам.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Химическая реакция. Классификация химических реакций в неорган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и органической химии. Закон сохранения массы веществ, закон 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 и превращения энергии при химических реакциях.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равновесия. Принцип Ле Шателье.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Окислительно-восстановительные реакции.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д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практической работы «Влияние различных факторов на скорость хим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реакции».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Расчётные задачи.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Расчёты по уравнениям химических реакций, в том числе термохимич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расчёты, расчёты с использованием понятия «массовая доля вещества».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Неорганическая химия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Неметаллы. Положение неметаллов в Периодической системе химич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элементов Д. И. Менделеева и особенности строения атомов. Физич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ские свойства неметаллов. Аллотропия неметаллов (на примере кислорода, серы, фосфора и углерода).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щих кислот, водородных соединений).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важнейших неметаллов и их соединений.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способы получения металлов. Применение металлов в быту и технике.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Экспериментальные методы изучения веществ и их превращений: из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чение коллекции «Металлы и сплавы», образцов неметаллов, решение эксп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риментальных задач, наблюдение и описание демонстрационных и лабор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торных опытов (взаимодействие гидроксида алюминия с растворами кислот и щелочей, качественные реакции на катионы металлов).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Расчётные задачи.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чёты массы (объёма, количества вещества) продуктов реакции, если одно из веществ имеет примеси.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Химия и жизнь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ществ и химических реакций.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об общих научных принципах промышленного получ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важнейших веществ.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мире веществ и материалов: важнейшие строительные мат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 и здоровье человека: правила использования лекарственных пр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паратов, правила безопасного использования препаратов бытовой химии в повседневной жизни. 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Межпредметные связи.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межпредметных связей при изучении общей и неорганич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химии в 11 классе осуществляется через использование как общих ест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ственно-научных понятий, так и понятий, являющихся системными для 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дельных предметов естественно-научного цикла.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римент, моделирование, измерение, явление.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Биология: клетка, организм, экосистема, биосфера, макро- и микроэл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менты, витамины, обмен веществ в организме.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География: минералы, горные породы, полезные ископаемые, топливо, ресурсы.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тических препаратов, производство конструкционных материалов, электро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 промышленность, нанотехнологии.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Default="00423C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 w:rsidP="00370F1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lock-14008505"/>
      <w:bookmarkEnd w:id="1"/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ХИМИИ НА БАЗОВОМ УРОВНЕ СРЕДНЕГО ОБЩЕГО ОБРАЗОВ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НИЯ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предмета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требования к результатам освоения обучающимися программ средн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общего образования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системно-деятельностным подходом в структуре ли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ностных результатов освоения предмета «Химия» на уровне среднего общего образования выделены следующие составляющие: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обучающимися российской гражданской идентичности – г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товности к саморазвитию, самостоятельности и самоопределению;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мотивации к обучению;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правосознания экологической культуры и способности ст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вить цели и строить жизненные планы.</w:t>
      </w: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стическими, социокультурными, духовно-нравственными ценностями и идеалами российского гражданского общества, принятыми в обществе но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FB0BA8" w:rsidRPr="000B1124" w:rsidRDefault="00FB0BA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23C5E" w:rsidRPr="000B1124" w:rsidRDefault="00DA6732" w:rsidP="00FB0BA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23C5E" w:rsidRPr="000B1124" w:rsidRDefault="00DA6732" w:rsidP="00FB0BA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230381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3C5E" w:rsidRPr="000B1124" w:rsidRDefault="00423C5E" w:rsidP="00FB0BA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курса «Органическая химия» отраж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ют: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 о химической составляющей естес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венно-научной картины мира, роли химии в познании явлений природы, в формировании мышления и культуры личности, её функциональной грамо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ности, необходимой для решения практических задач и экологически обо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нованного отношения к своему здоровью и природной среде;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системой химических знаний, которая включает: основопол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гающие понятия (химический элемент, атом, электронная оболочка атома, молекула, валентность, электроотрицательность, химическая связь, стру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турная формула (развёрнутая и сокращённая), моль, молярная масса, моля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объём, углеродный скелет, функциональная группа, радикал, изомерия, изомеры, гомологический ряд, гомологи, углеводороды, кислород и азотс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держащие соединения, мономер, полимер, структурное звено, высокомол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кулярные соединения); теории и законы (теория строения органических 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сведения о свойствах, составе, получении и безопасном использовании важнейших органических веществ в быту и практической деятельности чел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века;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су/группе соединений (углеводороды, кислород и азотсодержащие соедин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ния, высокомолекулярные соединения), давать им названия по систематич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номенклатуре (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IUPAC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а также приводить тривиальные названия 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дельных органических веществ (этилен, пропилен, ацетилен, этиленгликоль,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глицерин, фенол, формальдегид, ацетальдегид, муравьиная кислота, уксусная кислота, олеиновая кислота, стеариновая кислота, глюкоза, фруктоза, кра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мал, целлюлоза, глицин);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умения определять виды химической связи в орг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нических соединениях (одинарные и кратные);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умения применять положения теории строения 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характеризовать состав, строение, физич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умения характеризовать источники углеводородн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сырья (нефть, природный газ, уголь), способы их переработки и практич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ское применение продуктов переработки;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 или продуктов реакции);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владеть системой знаний об основных м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кретных жизненных ситуациях, связанных с веществами и их применением;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соблюдать правила пользования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планировать и выполнять химический эк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перимент (превращения органических веществ при нагревании, получение этилена и изучение его свойств, качественные реакции органических 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ществ, денатурация белков при нагревании, цветные реакции белков) в соо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ветствии с правилами техники безопасности при обращении с веществами и лабораторным оборудованием, представлять результаты химического эксп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римента в форме записи уравнений соответствующих реакций и формулир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выводы на основе этих результатов;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критически анализировать химическую 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формацию, получаемую из разных источников (средства массовой информ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ции, Интернет и других);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соблюдать правила экологически целесоо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разного поведения в быту и трудовой деятельности в целях сохранения св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здоровья и окружающей природной среды, осознавать опасность возде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 на живые организмы определённых органических веществ, понимая смысл показателя ПДК, пояснять на примерах способы уменьшения и пр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дотвращения их вредного воздействия на организм человека;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мических явлений;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слепых и слабовидящих обучающихся: умение использовать рел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ефно-точечную систему обозначений Л. Брайля для записи химических фо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мул.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 w:rsidP="00FB0BA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230381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423C5E" w:rsidRPr="000B1124" w:rsidRDefault="00423C5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C5E" w:rsidRPr="000B1124" w:rsidRDefault="00DA67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курса «Общая и неорганическая х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мия» отражают: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представлений: о химической составляющей ест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ственно-научной картины мира, роли химии в познании явлений природы, в формировании мышления и культуры личности, её функциональной грамо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ности, необходимой для решения практических задач и экологически обо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нованного отношения к своему здоровью и природной среде;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системой химических знаний, которая включает: основопол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гающие понятия (химический элемент, атом, изотоп,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электронные орбитали атомов, ион, молекула, моль, молярный объём, валентность, эле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троотрицательность, степень окисления, химическая связь (ковалентная, ионная, металлическая, водородная), кристаллическая решётка, типы хим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циации, периодический закон Д. И. Менделеева, закон сохранения массы 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ществ, закон сохранения и превращения энергии при химических реакциях), закономерности, символический язык химии, мировоззренческие знания, 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жащие в основе понимания причинности и системности химических явлений,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фактологические сведения о свойствах, составе, получении и безопасном 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пользовании важнейших неорганических веществ в быту и практической деятельности человека;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скую номенклатуру (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IUPAC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тривиальные названия отдельных неорганич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веществ (угарный газ, углекислый газ, аммиак, гашёная известь, нег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шёная известь, питьевая сода, пирит и другие);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определять валентность и степень окисл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химических элементов в соединениях различного состава, вид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связи (ковалентная, ионная, металлическая, водородная) в соединениях, тип кристаллической решётки конкретного вещества (атомная, молекуля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ная, ионная, металлическая), характер среды в водных растворах неорганич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соединений;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устанавливать принадлежность неорган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ческих веществ по их составу к определённому классу/группе соединений (простые вещества – металлы и неметаллы, оксиды, основания, кислоты, 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фотерные гидроксиды, соли);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ную и прогностическую функции;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характеризовать электронное строение ат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 химических элементов 1–4 периодов Периодической системы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ских элементов Д. И. Менделеева, используя понятия «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риодической системы химических элементов Д. И. Менделеева;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характеризовать (описывать) общие хим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проводить реакции, подтверждающие кач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объяснять зависимость скорости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реакции от различных факторов; характер смещения химического ра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новесия в зависимости от внешнего воздействия (принцип Ле Шателье);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характеризовать химические процессы, 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жащие в основе промышленного получения серной кислоты, аммиака, а та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сформированность представлений об общих научных принципах и экол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гических проблемах химического производства;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соблюдать правила пользования химич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планировать и выполнять химический эк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перимент (разложение пероксида водорода в присутствии катализатора, 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ределение среды растворов веществ с помощью универсального индикатора, влияние различных факторов на скорость химической реакции, реакции ио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ращении с веществами и лабораторным оборудованием, представлять 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зультаты химического эксперимента в форме записи уравнений соответс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вующих реакций и формулировать выводы на основе этих результатов;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критически анализировать химическую 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формацию, получаемую из разных источников (средства массовой коммун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кации, Интернет и других);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умений соблюдать правила экологически целесоо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разного поведения в быту и трудовой деятельности в целях сохранения св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здоровья и окружающей природной среды, осознавать опасность возде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 на живые организмы определённых веществ, понимая смысл показат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ПДК, пояснять на примерах способы уменьшения и предотвращения их вредного воздействия на организм человека;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мических явлений;</w:t>
      </w:r>
    </w:p>
    <w:p w:rsidR="00423C5E" w:rsidRPr="000B1124" w:rsidRDefault="002303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слепых и слабовидящих обучающихся: умение использовать рел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ефно-точечную систему обозначений Л. Брайля для записи химических фо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A6732" w:rsidRPr="000B11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мул.</w:t>
      </w:r>
    </w:p>
    <w:p w:rsidR="00423C5E" w:rsidRPr="000B1124" w:rsidRDefault="00423C5E">
      <w:pPr>
        <w:rPr>
          <w:rFonts w:ascii="Times New Roman" w:hAnsi="Times New Roman" w:cs="Times New Roman"/>
          <w:sz w:val="28"/>
          <w:szCs w:val="28"/>
          <w:lang w:val="ru-RU"/>
        </w:rPr>
        <w:sectPr w:rsidR="00423C5E" w:rsidRPr="000B1124">
          <w:pgSz w:w="11906" w:h="16383"/>
          <w:pgMar w:top="1134" w:right="850" w:bottom="1134" w:left="1701" w:header="720" w:footer="720" w:gutter="0"/>
          <w:cols w:space="720"/>
        </w:sectPr>
      </w:pPr>
    </w:p>
    <w:p w:rsidR="00423C5E" w:rsidRPr="000B1124" w:rsidRDefault="00DA6732" w:rsidP="006F5D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lock-14008506"/>
      <w:bookmarkEnd w:id="2"/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423C5E" w:rsidRPr="000B1124" w:rsidRDefault="00DA6732" w:rsidP="006F5D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12789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2483"/>
        <w:gridCol w:w="1233"/>
        <w:gridCol w:w="1640"/>
        <w:gridCol w:w="1706"/>
        <w:gridCol w:w="2247"/>
      </w:tblGrid>
      <w:tr w:rsidR="00423C5E" w:rsidRPr="000B1124" w:rsidTr="004D66AA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5E" w:rsidRPr="000B1124" w:rsidTr="004D66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64" w:rsidRPr="000B1124" w:rsidTr="004D66A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F5D64" w:rsidRPr="000B1124" w:rsidRDefault="006F5D64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F5D64" w:rsidRPr="000B1124" w:rsidRDefault="006F5D64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5D64" w:rsidRPr="000B1124" w:rsidRDefault="006F5D64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5D64" w:rsidRPr="000B1124" w:rsidRDefault="006F5D64" w:rsidP="006558D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F5D64" w:rsidRPr="000B1124" w:rsidRDefault="006F5D64" w:rsidP="006558D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F5D64" w:rsidRPr="000B1124" w:rsidRDefault="006F5D64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 Теория строения орган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ческих соедин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2. Углев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дороды и их пр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родные источн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 Кисл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родсодержащие органические с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единения и их нахождение в живой природе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 Азотс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держащие орг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нические соед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нения и их нах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ждение в живой природе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5. Биолог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чески активные органические с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единения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 Искусс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венные и синт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тические орган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ческие соедин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4D66AA" w:rsidRPr="00911ECD" w:rsidTr="004D66AA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440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Систематизация и обобщение зн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ний по курсу 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ганической х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D66AA" w:rsidRPr="000B1124" w:rsidRDefault="004D66AA" w:rsidP="00655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4D66AA">
                <w:rPr>
                  <w:rStyle w:val="ab"/>
                  <w:b/>
                  <w:color w:val="0000FF"/>
                </w:rPr>
                <w:t>https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://</w:t>
              </w:r>
              <w:r w:rsidRPr="004D66AA">
                <w:rPr>
                  <w:rStyle w:val="ab"/>
                  <w:b/>
                  <w:color w:val="0000FF"/>
                </w:rPr>
                <w:t>myschool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edu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.</w:t>
              </w:r>
              <w:r w:rsidRPr="004D66AA">
                <w:rPr>
                  <w:rStyle w:val="ab"/>
                  <w:b/>
                  <w:color w:val="0000FF"/>
                </w:rPr>
                <w:t>ru</w:t>
              </w:r>
              <w:r w:rsidRPr="004D66AA">
                <w:rPr>
                  <w:rStyle w:val="ab"/>
                  <w:b/>
                  <w:color w:val="0000FF"/>
                  <w:lang w:val="ru-RU"/>
                </w:rPr>
                <w:t>/</w:t>
              </w:r>
            </w:hyperlink>
          </w:p>
        </w:tc>
      </w:tr>
      <w:tr w:rsidR="00D05C63" w:rsidRPr="000B1124" w:rsidTr="004D66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C63" w:rsidRPr="000B1124" w:rsidRDefault="00D05C63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ОБЩЕЕ КОЛИЧ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05C63" w:rsidRPr="000B1124" w:rsidRDefault="00D05C63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66 </w:t>
            </w:r>
          </w:p>
          <w:p w:rsidR="00D05C63" w:rsidRPr="000B1124" w:rsidRDefault="00D05C63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(2 часа – р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зервное время)</w:t>
            </w: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05C63" w:rsidRPr="000B1124" w:rsidRDefault="00D05C63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D05C63" w:rsidRPr="000B1124" w:rsidRDefault="00D05C63" w:rsidP="006558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D05C63" w:rsidRPr="000B1124" w:rsidRDefault="00D05C63" w:rsidP="006558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373C" w:rsidRDefault="009C3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373C" w:rsidRDefault="009C373C" w:rsidP="009C37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2"/>
        <w:gridCol w:w="2535"/>
        <w:gridCol w:w="1418"/>
        <w:gridCol w:w="1275"/>
        <w:gridCol w:w="1329"/>
        <w:gridCol w:w="2747"/>
      </w:tblGrid>
      <w:tr w:rsidR="009C373C" w:rsidRPr="004D66AA" w:rsidTr="007438B6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2" w:type="dxa"/>
            <w:gridSpan w:val="3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8B6" w:rsidRPr="004D66AA" w:rsidTr="007438B6">
        <w:trPr>
          <w:trHeight w:val="144"/>
          <w:tblCellSpacing w:w="20" w:type="nil"/>
        </w:trPr>
        <w:tc>
          <w:tcPr>
            <w:tcW w:w="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373C" w:rsidRPr="004D66AA" w:rsidRDefault="009C373C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1.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Строение атомов. Период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ческий закон и Периодическая система химич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ских элементов Д. И. Менделеева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4D66A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Строение вещества. Мног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образие веществ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Химические реакции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Тема4.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Металлы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4D66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Немета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4D66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Связь н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органических и органических веществ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438B6" w:rsidRPr="00911ECD" w:rsidTr="007438B6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53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4D66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7. 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Химия и жизнь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9C37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 w:history="1"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https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://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myschool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edu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.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ru</w:t>
              </w:r>
              <w:r w:rsidRPr="004D66AA">
                <w:rPr>
                  <w:rStyle w:val="ab"/>
                  <w:rFonts w:ascii="Times New Roman" w:hAnsi="Times New Roman" w:cs="Times New Roman"/>
                  <w:b/>
                  <w:color w:val="0000FF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4D66AA" w:rsidRPr="004D66AA" w:rsidTr="007438B6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ОБЩЕЕ КОЛИЧ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66 </w:t>
            </w:r>
          </w:p>
          <w:p w:rsidR="004D66AA" w:rsidRPr="004D66AA" w:rsidRDefault="004D66AA" w:rsidP="003F0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(2 часа – резер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ное вр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мя)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4D66AA" w:rsidRPr="004D66AA" w:rsidRDefault="004D66AA" w:rsidP="003F0F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373C" w:rsidRDefault="009C373C" w:rsidP="009C37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C37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9C373C" w:rsidRPr="009C373C" w:rsidRDefault="009C373C" w:rsidP="009C37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373C" w:rsidRDefault="009C37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373C" w:rsidRPr="009C373C" w:rsidRDefault="009C373C">
      <w:pPr>
        <w:rPr>
          <w:rFonts w:ascii="Times New Roman" w:hAnsi="Times New Roman" w:cs="Times New Roman"/>
          <w:sz w:val="28"/>
          <w:szCs w:val="28"/>
          <w:lang w:val="ru-RU"/>
        </w:rPr>
        <w:sectPr w:rsidR="009C373C" w:rsidRPr="009C373C" w:rsidSect="004D66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23C5E" w:rsidRPr="009C373C" w:rsidRDefault="00DA67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C37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423C5E" w:rsidRPr="000B1124" w:rsidRDefault="00DA6732" w:rsidP="0011000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14008507"/>
      <w:bookmarkEnd w:id="3"/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423C5E" w:rsidRPr="000B1124" w:rsidRDefault="00DA6732" w:rsidP="0011000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1146A" w:rsidRPr="000B11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1091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613"/>
        <w:gridCol w:w="816"/>
        <w:gridCol w:w="851"/>
        <w:gridCol w:w="850"/>
        <w:gridCol w:w="851"/>
        <w:gridCol w:w="2268"/>
      </w:tblGrid>
      <w:tr w:rsidR="00423C5E" w:rsidRPr="000B1124" w:rsidTr="007438B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ind w:left="-118" w:firstLine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7438B6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5E" w:rsidRPr="000B1124" w:rsidTr="007438B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8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8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38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4D5A" w:rsidRPr="007438B6" w:rsidRDefault="005A4D5A" w:rsidP="00ED33F9">
            <w:pPr>
              <w:pStyle w:val="11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 w:rsidRPr="007438B6">
              <w:rPr>
                <w:shd w:val="clear" w:color="auto" w:fill="FFFFFF"/>
                <w:lang w:val="en-US"/>
              </w:rPr>
              <w:t>http://www.hemi.nsu.ru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88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веществ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31146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988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Теория строения органических 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единений А. М. Бутлерова, её 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новные положения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A6732"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4D5A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him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.1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september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о гомологии и гомологах, изомерии и изомерах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DA6732"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4D5A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him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.1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september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  <w:p w:rsidR="00423C5E" w:rsidRPr="007438B6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88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 и обобщение зн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ний по теме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1988" w:rsidRPr="000B1124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A4D5A" w:rsidRPr="007438B6" w:rsidRDefault="00450ED7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sysmanova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narod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="005A4D5A" w:rsidRPr="007438B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</w:t>
              </w:r>
            </w:hyperlink>
            <w:r w:rsidR="005A4D5A" w:rsidRPr="007438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4D5A"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31988" w:rsidRPr="007438B6" w:rsidRDefault="00D31988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DA9" w:rsidRPr="00911ECD" w:rsidTr="007438B6">
        <w:trPr>
          <w:trHeight w:val="27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0DA9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http://school-sector.relarn.ru/nsm</w:t>
            </w: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Алканы: состав и строение, гомол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гический ряд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B30DA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 свойства: горение, ра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ложение, замещение, дегидриров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(на примере метана и этана).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30DA9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0DA9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http://school-sector.relarn.ru/nsm</w:t>
            </w: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Метан и этан — простейшие пре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ставители алканов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5A4D5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Алкены: состав и строение, свойс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423C5E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B30DA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 свойства: горение, к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чественные реакции (обесцвечив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бромной воды и раствора пе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манганата калия), гидратация.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DA6732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23C5E" w:rsidRPr="000B1124" w:rsidRDefault="00423C5E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23C5E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Полиэтилен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450ED7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21F41" w:rsidRPr="007438B6">
                <w:rPr>
                  <w:rFonts w:ascii="Times New Roman" w:hAnsi="Times New Roman" w:cs="Times New Roman"/>
                  <w:sz w:val="24"/>
                  <w:szCs w:val="24"/>
                </w:rPr>
                <w:t xml:space="preserve">http://him.1september.ru </w:t>
              </w:r>
            </w:hyperlink>
            <w:r w:rsidR="00521F41" w:rsidRPr="007438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Алкадиены. Бутадиен-1,3 и мети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бутадиен-1,3.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521F41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Алкины: состав и особенности строения, гомологический ряд. Ац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тилен — простейший представитель алкинов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Ацетилен — простейший предст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витель алкинов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521F41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41" w:rsidRPr="000B1124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21F41" w:rsidRPr="007438B6" w:rsidRDefault="00521F41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Арены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Бензол и толуол. Токсичность ар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relarn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nsm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Генетическая связь углеводородов, принадлежащих к различным кла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сам. </w:t>
            </w: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hemi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nsu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Предельные одноатомные спирты: метанол и этанол.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Водородная связь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спиртов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Многоатомные спирты: этиленгл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коль и глицерин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Каменный уголь.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http://school-sector.relarn.ru/nsm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Фенол: строение молекулы, физич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ские и химические свойства, прим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Альдегиды: формальдегид и ац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тальдегид. Ацетон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имические свойства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формальдегида и ац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тальдегида на основе свойств.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Ац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relarn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Одноосновные предельные карб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новые кислоты: муравьиная и у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сусная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Стеариновая и олеиновая кислоты, как представители высших карб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новых кислот. Мыла как соли вы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ших карбоновых кислот, их моющее действие.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Сложные эфиры как производные карбоновых кислот.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Гидролиз сложных эфиров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http://www.hemi.nsu.ru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Жиры: гидролиз, применение, би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логическая роль жиров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http://www.hemi.nsu.ru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Углеводы: состав, классификация.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http://www.hemi.nsu.ru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Важнейшие представители: глюк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за, фруктоза, сахароза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http://chem.km.ru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Крахмал и целлюлоза как приро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ные полимеры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http://chem.km.ru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1</w:t>
            </w:r>
          </w:p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«Решение экспериментальных задач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http://experiment.edu.ru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Генетическая связь между </w:t>
            </w:r>
            <w:r w:rsidR="0017582A"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углев</w:t>
            </w:r>
            <w:r w:rsidR="0017582A"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7582A"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дами и кислородсодержащими 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ганических соединений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Систематизация и обобщение зн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ний по теме.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разделу «Кислородсодержащие органич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ские соединения»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Амины. 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 и строение молекул аминов.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Метиламин и анилин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61F89" w:rsidRPr="00911ECD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Аминокислоты как амфотерные 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ганические соединения, их биол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гическое значение.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Пептиды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http://chem.km.ru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Белки как природные высокомол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кулярные соединения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http://chem.km.ru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Химические свойства белков: гор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ние, денатурация, гидролиз и цве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ные реакции. </w:t>
            </w: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Биохимические функции белков.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http://chem.km.ru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№2</w:t>
            </w:r>
          </w:p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«Идентификация органических с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единений»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http://experiment.edu.ru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Генетическая связь между классами органических соединений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https://www.labirint.ru</w:t>
            </w:r>
          </w:p>
        </w:tc>
      </w:tr>
      <w:tr w:rsidR="00961F89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61F89" w:rsidRPr="000B1124" w:rsidRDefault="00961F89" w:rsidP="00ED33F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Ферменты. Гормоны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Искусственные полимеры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Синтетические полимеры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Синтетические пластмассы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Синтетические волокна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17582A" w:rsidRPr="000B1124" w:rsidRDefault="0017582A" w:rsidP="00ED33F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Синтетические каучуки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17582A" w:rsidRPr="007438B6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методы синтеза высок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молекулярных соединений. Плас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массы, каучуки, волокна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82A" w:rsidRPr="000B1124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17582A" w:rsidRPr="007438B6" w:rsidRDefault="0017582A" w:rsidP="00ED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hij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743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61F89" w:rsidRPr="000B1124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64-65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систематизация зн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ний по курсу органической химии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1F89" w:rsidRPr="000B1124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1F89" w:rsidRPr="000B1124" w:rsidTr="007438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67-68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61F89" w:rsidRPr="000B1124" w:rsidTr="007438B6">
        <w:trPr>
          <w:trHeight w:val="144"/>
          <w:tblCellSpacing w:w="20" w:type="nil"/>
        </w:trPr>
        <w:tc>
          <w:tcPr>
            <w:tcW w:w="5280" w:type="dxa"/>
            <w:gridSpan w:val="2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961F89" w:rsidRPr="000B1124" w:rsidRDefault="00961F89" w:rsidP="00ED3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988" w:rsidRPr="000B1124" w:rsidRDefault="00D31988" w:rsidP="00D31988">
      <w:pPr>
        <w:pStyle w:val="af6"/>
        <w:ind w:left="851"/>
        <w:jc w:val="both"/>
        <w:rPr>
          <w:rFonts w:ascii="Times New Roman" w:hAnsi="Times New Roman"/>
          <w:b/>
          <w:sz w:val="28"/>
          <w:szCs w:val="28"/>
        </w:rPr>
      </w:pPr>
      <w:bookmarkStart w:id="5" w:name="block-14008508"/>
      <w:bookmarkEnd w:id="4"/>
    </w:p>
    <w:p w:rsidR="00D31988" w:rsidRPr="000B1124" w:rsidRDefault="00D31988" w:rsidP="00D31988">
      <w:pPr>
        <w:pStyle w:val="af6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0B1124"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</w:t>
      </w:r>
      <w:r w:rsidRPr="000B1124">
        <w:rPr>
          <w:rFonts w:ascii="Times New Roman" w:hAnsi="Times New Roman"/>
          <w:b/>
          <w:sz w:val="28"/>
          <w:szCs w:val="28"/>
        </w:rPr>
        <w:t>ю</w:t>
      </w:r>
      <w:r w:rsidRPr="000B1124">
        <w:rPr>
          <w:rFonts w:ascii="Times New Roman" w:hAnsi="Times New Roman"/>
          <w:b/>
          <w:sz w:val="28"/>
          <w:szCs w:val="28"/>
        </w:rPr>
        <w:t>щихся по химии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1. Оценка устного ответа.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«5»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ответ полный и правильный на основании изученных теорий;</w:t>
      </w:r>
      <w:bookmarkStart w:id="6" w:name="_GoBack"/>
      <w:bookmarkEnd w:id="6"/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материал изложен в определенной логической последовательности, литер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турным языком;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ответ самостоятельный.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Ответ «4»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ответ полный и правильный на сновании изученных теорий;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ванию учителя.</w:t>
      </w:r>
    </w:p>
    <w:p w:rsidR="00ED33F9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D33F9" w:rsidRDefault="00ED33F9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33F9" w:rsidRDefault="00ED33F9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r w:rsidR="00D31988"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«З»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ответ полный, но при этом допущена существенная ошибка или ответ н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полный, несвязный.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ab/>
        <w:t>Отметка «2»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щийся не может исправить при наводящих вопросах учителя,   отсутствие ответа.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2. Оценка экспериментальных умений.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  <w:t>- Оценка ставится на основании наблюдения за учащимися и письме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ного отчета за работу. 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«5»: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выполнена полностью и правильно,  сделаны правильные наблюд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ния и выводы;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эксперимент осуществлен по плану с учетом техники безопасности и пр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вил работы с веществами и оборудованием;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«4»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выполнена правильно,  сделаны правильные наблюдения и выводы, но при этом эксперимент проведен не полностью или допущены несущес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венные ошибки в работе с веществами и оборудованием.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«3»: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выполнена правильно не менее чем наполовину или допущена с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щественная ошибка в ходе эксперимента в объяснении,  в оформлении раб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ты,   в соблюдении правил техники безопасности на работе с ве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ществами и оборудованием,   которая исправляется по требованию учителя.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05C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«2»: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не выполнена,  у учащегося отсутствует экспериментальные умения.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  Оценка умений решать расчетные  задачи.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«5»: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 в логическом рассуждении и решении нет ошибок,  задача решена раци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нальным способом;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«4»: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 в логическом рассуждении и решения нет существенных ошибок, но зад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ча решена нерациональным способом,  или допущено не более двух несущ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ственных ошибок.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«3»: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lastRenderedPageBreak/>
        <w:t>- в логическом рассуждении нет существенных ошибок, но допущена сущ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ственная ошибка в математических расчетах.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ab/>
        <w:t>Отметка «2»: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имеется существенные ошибки в логическом рассуждении и в решении.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отсутствие ответа на задание.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 Оценка письменных контрольных работ.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«5»: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ответ полный и правильный,  возможна несущественная ошибка.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«4»: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ответ неполный или допущено не более двух несущественных ошибок.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«3»: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выполнена не менее чем наполовину, допущена одна существен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ная ошибка и при этом две-три несущественные.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Отметка «2»: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выполнена меньше  чем наполовину или содержит несколько сущ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ственных ошибок.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-  работа не выполнена.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При оценке выполнения письменной контрольной работы необ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softHyphen/>
        <w:t>ходимо уч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тывать требования единого орфографического режима.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Оценка тестовых работ.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ab/>
        <w:t>Тесты, состоящие из пяти вопросов можно использовать после изуч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При оценивании используется следующая шкала: для теста из пяти вопросов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нет ошибок — оценка «5»;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одна ошибка - оценка «4»;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две ошибки — оценка «З»;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• три ошибки — оценка «2».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Для теста из 30 вопросов: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• 25—З0 правильных ответов — оценка «5»;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• 19—24 правильных ответов — оценка «4»;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• 13—18 правильных ответов — оценка «З»; 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меньше 12 правильных ответов — оценка «2».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6. Оценка реферата.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Реферат оценивается по следующим критериям: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соблюдение требований к его оформлению;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необходимость и достаточность для раскрытия темы приведенной в тексте реферата информации;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• умение обучающегося свободно излагать основные идеи, отраженные в 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ферате;</w:t>
      </w:r>
    </w:p>
    <w:p w:rsidR="00D31988" w:rsidRPr="000B1124" w:rsidRDefault="00D31988" w:rsidP="00D31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lastRenderedPageBreak/>
        <w:t>• способность обучающегося понять суть задаваемых членами аттестацио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ной комиссии вопросов и сформулировать точные ответы на них.</w:t>
      </w:r>
    </w:p>
    <w:p w:rsidR="00D31988" w:rsidRPr="000B1124" w:rsidRDefault="00D31988" w:rsidP="00D319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1988" w:rsidRPr="000B1124" w:rsidRDefault="00D31988" w:rsidP="00D319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1988" w:rsidRPr="000B1124" w:rsidRDefault="00D31988" w:rsidP="00D3198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КОНТРОЛЬ УРОВНЯ ДОСТИЖЕНИЯ</w:t>
      </w:r>
    </w:p>
    <w:p w:rsidR="00D31988" w:rsidRPr="000B1124" w:rsidRDefault="00D31988" w:rsidP="00D3198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12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ПЛАНИРУЕМЫХ РЕЗУЛЬТАТОВ  ОСВОЕНИЯ ПРОГРАММЫ</w:t>
      </w:r>
    </w:p>
    <w:p w:rsidR="00D31988" w:rsidRPr="000B1124" w:rsidRDefault="00D31988" w:rsidP="00D3198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7084"/>
        <w:gridCol w:w="1281"/>
      </w:tblGrid>
      <w:tr w:rsidR="00D31988" w:rsidRPr="000B1124" w:rsidTr="00D31988">
        <w:trPr>
          <w:trHeight w:val="227"/>
        </w:trPr>
        <w:tc>
          <w:tcPr>
            <w:tcW w:w="1388" w:type="dxa"/>
          </w:tcPr>
          <w:p w:rsidR="00D31988" w:rsidRPr="000B1124" w:rsidRDefault="00D31988" w:rsidP="00D3198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2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84" w:type="dxa"/>
          </w:tcPr>
          <w:p w:rsidR="00D31988" w:rsidRPr="000B1124" w:rsidRDefault="00D31988" w:rsidP="00D3198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24">
              <w:rPr>
                <w:rFonts w:ascii="Times New Roman" w:hAnsi="Times New Roman"/>
                <w:sz w:val="28"/>
                <w:szCs w:val="28"/>
              </w:rPr>
              <w:t>Название контрольной работы</w:t>
            </w:r>
          </w:p>
        </w:tc>
        <w:tc>
          <w:tcPr>
            <w:tcW w:w="1281" w:type="dxa"/>
          </w:tcPr>
          <w:p w:rsidR="00D31988" w:rsidRPr="000B1124" w:rsidRDefault="00D31988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0B112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31988" w:rsidRPr="00911ECD" w:rsidTr="00D31988">
        <w:trPr>
          <w:trHeight w:val="227"/>
        </w:trPr>
        <w:tc>
          <w:tcPr>
            <w:tcW w:w="1388" w:type="dxa"/>
            <w:vMerge w:val="restart"/>
          </w:tcPr>
          <w:p w:rsidR="00D31988" w:rsidRPr="000B1124" w:rsidRDefault="00D31988" w:rsidP="007438B6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124">
              <w:rPr>
                <w:rFonts w:ascii="Times New Roman" w:hAnsi="Times New Roman"/>
                <w:sz w:val="28"/>
                <w:szCs w:val="28"/>
              </w:rPr>
              <w:t>1</w:t>
            </w:r>
            <w:r w:rsidR="00743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D31988" w:rsidRPr="000B1124" w:rsidRDefault="00D31988" w:rsidP="00D3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№1 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«Углеводороды и их приро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ные источники»</w:t>
            </w:r>
          </w:p>
        </w:tc>
        <w:tc>
          <w:tcPr>
            <w:tcW w:w="1281" w:type="dxa"/>
          </w:tcPr>
          <w:p w:rsidR="00D31988" w:rsidRPr="000B1124" w:rsidRDefault="00D31988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988" w:rsidRPr="00911ECD" w:rsidTr="00D31988">
        <w:trPr>
          <w:trHeight w:val="227"/>
        </w:trPr>
        <w:tc>
          <w:tcPr>
            <w:tcW w:w="1388" w:type="dxa"/>
            <w:vMerge/>
          </w:tcPr>
          <w:p w:rsidR="00D31988" w:rsidRPr="000B1124" w:rsidRDefault="00D31988" w:rsidP="00D31988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D31988" w:rsidRPr="000B1124" w:rsidRDefault="00D31988" w:rsidP="00D3198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№2  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«Кислородсодержащие о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0B11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ганические соединения и их нахождение в живой природе»</w:t>
            </w:r>
          </w:p>
        </w:tc>
        <w:tc>
          <w:tcPr>
            <w:tcW w:w="1281" w:type="dxa"/>
          </w:tcPr>
          <w:p w:rsidR="00D31988" w:rsidRPr="000B1124" w:rsidRDefault="00D31988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8B6" w:rsidRPr="007438B6" w:rsidTr="007438B6">
        <w:trPr>
          <w:trHeight w:val="533"/>
        </w:trPr>
        <w:tc>
          <w:tcPr>
            <w:tcW w:w="1388" w:type="dxa"/>
            <w:vMerge w:val="restart"/>
          </w:tcPr>
          <w:p w:rsidR="007438B6" w:rsidRPr="000B1124" w:rsidRDefault="007438B6" w:rsidP="007438B6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4" w:type="dxa"/>
          </w:tcPr>
          <w:p w:rsidR="007438B6" w:rsidRPr="000B1124" w:rsidRDefault="007438B6" w:rsidP="007438B6">
            <w:pPr>
              <w:spacing w:after="0" w:line="48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№1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Строение вещества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281" w:type="dxa"/>
          </w:tcPr>
          <w:p w:rsidR="007438B6" w:rsidRPr="000B1124" w:rsidRDefault="007438B6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8B6" w:rsidRPr="007438B6" w:rsidTr="007438B6">
        <w:trPr>
          <w:trHeight w:val="524"/>
        </w:trPr>
        <w:tc>
          <w:tcPr>
            <w:tcW w:w="1388" w:type="dxa"/>
            <w:vMerge/>
          </w:tcPr>
          <w:p w:rsidR="007438B6" w:rsidRDefault="007438B6" w:rsidP="007438B6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7438B6" w:rsidRPr="000B1124" w:rsidRDefault="007438B6" w:rsidP="007438B6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«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Металлы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281" w:type="dxa"/>
          </w:tcPr>
          <w:p w:rsidR="007438B6" w:rsidRPr="000B1124" w:rsidRDefault="007438B6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8B6" w:rsidRPr="007438B6" w:rsidTr="00D31988">
        <w:trPr>
          <w:trHeight w:val="751"/>
        </w:trPr>
        <w:tc>
          <w:tcPr>
            <w:tcW w:w="1388" w:type="dxa"/>
            <w:vMerge/>
          </w:tcPr>
          <w:p w:rsidR="007438B6" w:rsidRDefault="007438B6" w:rsidP="007438B6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4" w:type="dxa"/>
          </w:tcPr>
          <w:p w:rsidR="007438B6" w:rsidRPr="000B1124" w:rsidRDefault="007438B6" w:rsidP="007438B6">
            <w:pPr>
              <w:spacing w:after="0" w:line="48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Нем</w:t>
            </w:r>
            <w:r w:rsidRPr="004D6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еталлы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281" w:type="dxa"/>
          </w:tcPr>
          <w:p w:rsidR="007438B6" w:rsidRPr="000B1124" w:rsidRDefault="007438B6" w:rsidP="00D31988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988" w:rsidRPr="000B1124" w:rsidRDefault="00D31988" w:rsidP="00D3198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E3B76" w:rsidRPr="000B1124" w:rsidRDefault="003E3B76" w:rsidP="00D3198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1988" w:rsidRPr="000B1124" w:rsidRDefault="00D31988" w:rsidP="00D31988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0B1124">
        <w:rPr>
          <w:rFonts w:ascii="Times New Roman" w:hAnsi="Times New Roman"/>
          <w:b/>
          <w:sz w:val="28"/>
          <w:szCs w:val="28"/>
        </w:rPr>
        <w:t>КОНТРОЛЬНО_ИЗМЕРИТЕЛЬНЫЕ МАТЕРИАЛЫ</w:t>
      </w:r>
    </w:p>
    <w:p w:rsidR="00D31988" w:rsidRPr="000B1124" w:rsidRDefault="00D31988" w:rsidP="00D31988">
      <w:pPr>
        <w:pStyle w:val="af6"/>
        <w:rPr>
          <w:rFonts w:ascii="Times New Roman" w:hAnsi="Times New Roman"/>
          <w:b/>
          <w:sz w:val="28"/>
          <w:szCs w:val="28"/>
        </w:rPr>
      </w:pPr>
    </w:p>
    <w:p w:rsidR="00D31988" w:rsidRPr="000B1124" w:rsidRDefault="00D31988" w:rsidP="00D3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942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D31988" w:rsidRPr="000B1124" w:rsidRDefault="00D31988" w:rsidP="00D3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Контрольная работа в 1</w:t>
      </w:r>
      <w:r w:rsidR="00E9424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 №1 по теме «Углеводороды и их пр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родные источники»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Вариант 1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1.Определите углеводород, лишний в данном ряду: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8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б)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6   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г)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2. Гомологом пентана может быть: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б)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4  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г)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3.Третичный атом углерода имеется в молекуле: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этана        б) 2,2-диметилпропана              в)2-метилпропана          г) пр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пана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4.Укажите формулу, которая может соответствовать диеновому углевод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роду: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6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б)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14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26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г)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5. Слабые кислотные свойства проявляют: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алканы                    б) алкены                      в) алкины                   г) арены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B1124">
        <w:rPr>
          <w:rFonts w:ascii="Times New Roman" w:hAnsi="Times New Roman" w:cs="Times New Roman"/>
          <w:i/>
          <w:sz w:val="28"/>
          <w:szCs w:val="28"/>
          <w:lang w:val="ru-RU"/>
        </w:rPr>
        <w:t>Цис-транс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-изомеры имеет: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lastRenderedPageBreak/>
        <w:t>а) этен                 б) пентен-2                 в)2-метилпентен-2              г) пентен-1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7. Допишите уравнение реакции и определите её тип:</w:t>
      </w:r>
    </w:p>
    <w:p w:rsidR="00D31988" w:rsidRPr="000B1124" w:rsidRDefault="00450ED7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50ED7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324pt,8.25pt" to="342pt,8.25pt">
            <v:stroke endarrow="block"/>
          </v:line>
        </w:pic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---СН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D31988" w:rsidRPr="000B1124">
        <w:rPr>
          <w:rFonts w:ascii="Times New Roman" w:hAnsi="Times New Roman" w:cs="Times New Roman"/>
          <w:sz w:val="28"/>
          <w:szCs w:val="28"/>
        </w:rPr>
        <w:t>Br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обмен           б) присоединение          в) полимеризация         г) замещение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8. Атомы углерода в </w:t>
      </w:r>
      <w:r w:rsidRPr="000B1124">
        <w:rPr>
          <w:rFonts w:ascii="Times New Roman" w:hAnsi="Times New Roman" w:cs="Times New Roman"/>
          <w:i/>
          <w:sz w:val="28"/>
          <w:szCs w:val="28"/>
        </w:rPr>
        <w:t>sp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-гибридном состоянии содержатся в молекуле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аренов               б) алкинов              в) альдегидов              г) алканов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9. Промышленным процессом переработки каменного угля является: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ректификация         б) электролиз         в) коксование        г) крекинг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10.Из 7,8г бензола получено 8,61г нитробензола. Выход продукта реакции составил: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70%                       б) 65%                    в) 80%                       г) 78%.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11. Осуществите превращения, укажите условия их проведения и назовите продукты реакции:</w:t>
      </w:r>
    </w:p>
    <w:p w:rsidR="00D31988" w:rsidRPr="000B1124" w:rsidRDefault="00450ED7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28" style="position:absolute;left:0;text-align:left;z-index:251662336" from="284.1pt,10.35pt" to="302.1pt,10.35pt">
            <v:stroke endarrow="block"/>
          </v:line>
        </w:pict>
      </w: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29" style="position:absolute;left:0;text-align:left;z-index:251663360" from="193.05pt,7.15pt" to="211.05pt,7.15pt">
            <v:stroke endarrow="block"/>
          </v:line>
        </w:pict>
      </w: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27" style="position:absolute;left:0;text-align:left;z-index:251661312" from="124.65pt,7.05pt" to="142.65pt,7.15pt">
            <v:stroke endarrow="block"/>
          </v:line>
        </w:pict>
      </w:r>
      <w:r w:rsidR="00D31988" w:rsidRPr="000B1124">
        <w:rPr>
          <w:rFonts w:ascii="Times New Roman" w:hAnsi="Times New Roman" w:cs="Times New Roman"/>
          <w:sz w:val="28"/>
          <w:szCs w:val="28"/>
        </w:rPr>
        <w:t>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D31988" w:rsidRPr="000B1124">
        <w:rPr>
          <w:rFonts w:ascii="Times New Roman" w:hAnsi="Times New Roman" w:cs="Times New Roman"/>
          <w:sz w:val="28"/>
          <w:szCs w:val="28"/>
        </w:rPr>
        <w:t xml:space="preserve">      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</w:rPr>
        <w:t>Br        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</w:rPr>
        <w:t>-CH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</w:t>
      </w:r>
      <w:r w:rsidR="00D31988" w:rsidRPr="000B1124">
        <w:rPr>
          <w:rFonts w:ascii="Times New Roman" w:hAnsi="Times New Roman" w:cs="Times New Roman"/>
          <w:sz w:val="28"/>
          <w:szCs w:val="28"/>
        </w:rPr>
        <w:t>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D31988" w:rsidRPr="000B1124">
        <w:rPr>
          <w:rFonts w:ascii="Times New Roman" w:hAnsi="Times New Roman" w:cs="Times New Roman"/>
          <w:sz w:val="28"/>
          <w:szCs w:val="28"/>
        </w:rPr>
        <w:t>=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31988" w:rsidRPr="000B1124" w:rsidRDefault="00D31988" w:rsidP="00D3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Вариант 2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1.Определите углеводород, лишний в данном ряду: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6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б)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10 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в)С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6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г)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2. Гомологом пентана может быть: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б)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в)    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4  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г)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3.Третичный атом углерода имеется в молекуле: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      пропана б 2-метилпропана          в) ) 2,2-диметилпропана              г) этана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4.Укажите формулу, которая может соответствовать диеновому углевод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роду: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   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14                                         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        б ) 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6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в)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Н г) 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26                                 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5. Слабые кислотные свойства проявляют: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алкены б) алканы                     в)  арены г) алкины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B1124">
        <w:rPr>
          <w:rFonts w:ascii="Times New Roman" w:hAnsi="Times New Roman" w:cs="Times New Roman"/>
          <w:i/>
          <w:sz w:val="28"/>
          <w:szCs w:val="28"/>
          <w:lang w:val="ru-RU"/>
        </w:rPr>
        <w:t>Цис-транс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-изомеры имеет: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а) пентен-2      б) этен в) пентен-1г) 2-метилпентен-2              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7. Допишите уравнение реакции и определите её тип:</w:t>
      </w:r>
    </w:p>
    <w:p w:rsidR="00D31988" w:rsidRPr="000B1124" w:rsidRDefault="00450ED7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450ED7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324pt,8.25pt" to="342pt,8.25pt">
            <v:stroke endarrow="block"/>
          </v:line>
        </w:pic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>---СН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D31988" w:rsidRPr="000B1124">
        <w:rPr>
          <w:rFonts w:ascii="Times New Roman" w:hAnsi="Times New Roman" w:cs="Times New Roman"/>
          <w:sz w:val="28"/>
          <w:szCs w:val="28"/>
        </w:rPr>
        <w:t>Br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 присоединение б)    ) обмен                в) замещение г) полимеризация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8. Атомы углерода в </w:t>
      </w:r>
      <w:r w:rsidRPr="000B1124">
        <w:rPr>
          <w:rFonts w:ascii="Times New Roman" w:hAnsi="Times New Roman" w:cs="Times New Roman"/>
          <w:i/>
          <w:sz w:val="28"/>
          <w:szCs w:val="28"/>
        </w:rPr>
        <w:t>sp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-гибридном состоянии содержатся в молекуле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алкинов   б)  аренов в) алканов г) альдегидов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9. Промышленным процессом переработки каменного угля является: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а) крекинг б)  коксование       в) электролиз                г) ректификация         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10.Из 7,8г бензола получено 8,61г нитробензола. Выход продукта реакции составил:</w:t>
      </w:r>
    </w:p>
    <w:p w:rsidR="00D31988" w:rsidRPr="000B1124" w:rsidRDefault="00D31988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lastRenderedPageBreak/>
        <w:t>а) 65 %                       б) 70%                    в) 78%                       г) 80%.</w:t>
      </w:r>
    </w:p>
    <w:p w:rsidR="00D31988" w:rsidRPr="000B1124" w:rsidRDefault="00D31988" w:rsidP="00D31988">
      <w:pPr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11. Осуществите превращения, укажите условия их проведения и назовите продукты реакции:</w:t>
      </w:r>
    </w:p>
    <w:p w:rsidR="00D31988" w:rsidRPr="000B1124" w:rsidRDefault="00450ED7" w:rsidP="00D31988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33" style="position:absolute;left:0;text-align:left;z-index:251667456" from="279.7pt,7.05pt" to="297.7pt,7.05pt">
            <v:stroke endarrow="block"/>
          </v:line>
        </w:pict>
      </w: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32" style="position:absolute;left:0;text-align:left;z-index:251666432" from="122.3pt,7.05pt" to="140.3pt,7.05pt">
            <v:stroke endarrow="block"/>
          </v:line>
        </w:pict>
      </w:r>
      <w:r w:rsidRPr="00450ED7"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line id="_x0000_s1031" style="position:absolute;left:0;text-align:left;z-index:251665408" from="189pt,6.85pt" to="207pt,6.95pt">
            <v:stroke endarrow="block"/>
          </v:line>
        </w:pict>
      </w:r>
      <w:r w:rsidR="00D31988" w:rsidRPr="000B1124">
        <w:rPr>
          <w:rFonts w:ascii="Times New Roman" w:hAnsi="Times New Roman" w:cs="Times New Roman"/>
          <w:sz w:val="28"/>
          <w:szCs w:val="28"/>
        </w:rPr>
        <w:t>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D31988" w:rsidRPr="000B1124">
        <w:rPr>
          <w:rFonts w:ascii="Times New Roman" w:hAnsi="Times New Roman" w:cs="Times New Roman"/>
          <w:sz w:val="28"/>
          <w:szCs w:val="28"/>
        </w:rPr>
        <w:t xml:space="preserve">     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</w:rPr>
        <w:t>Br        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31988" w:rsidRPr="000B1124">
        <w:rPr>
          <w:rFonts w:ascii="Times New Roman" w:hAnsi="Times New Roman" w:cs="Times New Roman"/>
          <w:sz w:val="28"/>
          <w:szCs w:val="28"/>
        </w:rPr>
        <w:t>-CH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</w:t>
      </w:r>
      <w:r w:rsidR="00D31988" w:rsidRPr="000B1124">
        <w:rPr>
          <w:rFonts w:ascii="Times New Roman" w:hAnsi="Times New Roman" w:cs="Times New Roman"/>
          <w:sz w:val="28"/>
          <w:szCs w:val="28"/>
        </w:rPr>
        <w:t>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D31988" w:rsidRPr="000B1124">
        <w:rPr>
          <w:rFonts w:ascii="Times New Roman" w:hAnsi="Times New Roman" w:cs="Times New Roman"/>
          <w:sz w:val="28"/>
          <w:szCs w:val="28"/>
        </w:rPr>
        <w:t>= CH</w:t>
      </w:r>
      <w:r w:rsidR="00D31988" w:rsidRPr="000B112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31988" w:rsidRPr="000B1124" w:rsidRDefault="00D31988" w:rsidP="00D3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88" w:rsidRPr="000B1124" w:rsidRDefault="00D31988" w:rsidP="00D31988">
      <w:pPr>
        <w:spacing w:after="0"/>
        <w:ind w:right="17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Контрольная работа в 1</w:t>
      </w:r>
      <w:r w:rsidR="00E9424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классе  №2 по теме «Кислородсодержащие о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ганические соединения и их нахождение в живой природе»</w:t>
      </w:r>
    </w:p>
    <w:p w:rsidR="00D31988" w:rsidRPr="000B1124" w:rsidRDefault="00D31988" w:rsidP="00D31988">
      <w:pPr>
        <w:spacing w:after="0"/>
        <w:ind w:right="17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Вариант 1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1.Укажите формулу предельного одноатомного спирта: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Pr="000B1124">
        <w:rPr>
          <w:rFonts w:ascii="Times New Roman" w:hAnsi="Times New Roman" w:cs="Times New Roman"/>
          <w:sz w:val="28"/>
          <w:szCs w:val="28"/>
        </w:rPr>
        <w:t>C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sz w:val="28"/>
          <w:szCs w:val="28"/>
        </w:rPr>
        <w:t>H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8</w:t>
      </w:r>
      <w:r w:rsidRPr="000B1124">
        <w:rPr>
          <w:rFonts w:ascii="Times New Roman" w:hAnsi="Times New Roman" w:cs="Times New Roman"/>
          <w:sz w:val="28"/>
          <w:szCs w:val="28"/>
        </w:rPr>
        <w:t>O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б) </w:t>
      </w:r>
      <w:r w:rsidRPr="000B1124">
        <w:rPr>
          <w:rFonts w:ascii="Times New Roman" w:hAnsi="Times New Roman" w:cs="Times New Roman"/>
          <w:sz w:val="28"/>
          <w:szCs w:val="28"/>
        </w:rPr>
        <w:t>C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0B1124">
        <w:rPr>
          <w:rFonts w:ascii="Times New Roman" w:hAnsi="Times New Roman" w:cs="Times New Roman"/>
          <w:sz w:val="28"/>
          <w:szCs w:val="28"/>
        </w:rPr>
        <w:t>H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0B1124">
        <w:rPr>
          <w:rFonts w:ascii="Times New Roman" w:hAnsi="Times New Roman" w:cs="Times New Roman"/>
          <w:sz w:val="28"/>
          <w:szCs w:val="28"/>
        </w:rPr>
        <w:t>O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  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0B1124">
        <w:rPr>
          <w:rFonts w:ascii="Times New Roman" w:hAnsi="Times New Roman" w:cs="Times New Roman"/>
          <w:sz w:val="28"/>
          <w:szCs w:val="28"/>
        </w:rPr>
        <w:t>C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</w:rPr>
        <w:t>H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B1124">
        <w:rPr>
          <w:rFonts w:ascii="Times New Roman" w:hAnsi="Times New Roman" w:cs="Times New Roman"/>
          <w:sz w:val="28"/>
          <w:szCs w:val="28"/>
        </w:rPr>
        <w:t>O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   г) </w:t>
      </w:r>
      <w:r w:rsidRPr="000B1124">
        <w:rPr>
          <w:rFonts w:ascii="Times New Roman" w:hAnsi="Times New Roman" w:cs="Times New Roman"/>
          <w:sz w:val="28"/>
          <w:szCs w:val="28"/>
        </w:rPr>
        <w:t>C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sz w:val="28"/>
          <w:szCs w:val="28"/>
        </w:rPr>
        <w:t>H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sz w:val="28"/>
          <w:szCs w:val="28"/>
        </w:rPr>
        <w:t>O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2. Какое вещество не содержит карбонильной группы: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муравьиная кислота       б) формальдегид       в) этанол        г) уксусный альдегид.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Составьте для него межклассовый изомер и назовите его.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3. Допишите реакцию и укажите её название:</w:t>
      </w:r>
    </w:p>
    <w:p w:rsidR="00D31988" w:rsidRPr="000B1124" w:rsidRDefault="00D31988" w:rsidP="00D31988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</w:rPr>
        <w:t>CH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0B1124">
        <w:rPr>
          <w:rFonts w:ascii="Times New Roman" w:hAnsi="Times New Roman" w:cs="Times New Roman"/>
          <w:sz w:val="28"/>
          <w:szCs w:val="28"/>
        </w:rPr>
        <w:t>CH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  +  </w:t>
      </w:r>
      <w:r w:rsidRPr="000B1124">
        <w:rPr>
          <w:rFonts w:ascii="Times New Roman" w:hAnsi="Times New Roman" w:cs="Times New Roman"/>
          <w:sz w:val="28"/>
          <w:szCs w:val="28"/>
        </w:rPr>
        <w:t>H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sz w:val="28"/>
          <w:szCs w:val="28"/>
        </w:rPr>
        <w:t>O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r w:rsidRPr="000B1124">
        <w:rPr>
          <w:rFonts w:ascii="Times New Roman" w:hAnsi="Times New Roman" w:cs="Times New Roman"/>
          <w:sz w:val="28"/>
          <w:szCs w:val="28"/>
          <w:vertAlign w:val="superscript"/>
        </w:rPr>
        <w:t>HgSO</w:t>
      </w:r>
      <w:r w:rsidRPr="000B112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0B112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кислота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--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реакция Вагнера     б) реакция Зелинского     в) реакция Кучеров     г) 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акция Вюрца.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4. Какое вещество даёт реакцию «серебряного» зеркала? Напишите эту р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акцию: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этаналь       б) этанол       в) фенол       г) уксусная кислота.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5. Составьте формулы веществ по названию: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а) 4-метилгексанол-2     б) 3-этилфенол     в) этилметилкетон     г) 3-метилпентаналь.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Для вещества  в)  составьте изомеры и назовите их.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6. Какие из перечисленных веществ реагируют с этаналем: муравьиная к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слота, водород, циановодород, магний, бром, гидроксид меди(</w:t>
      </w:r>
      <w:r w:rsidRPr="000B1124">
        <w:rPr>
          <w:rFonts w:ascii="Times New Roman" w:hAnsi="Times New Roman" w:cs="Times New Roman"/>
          <w:sz w:val="28"/>
          <w:szCs w:val="28"/>
        </w:rPr>
        <w:t>II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)? Составьте уравнения этих реакций.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7.Какой объём водорода (н.у.) выделиться при взаимодействии 200г  40% раствора этанола с натрием?</w:t>
      </w:r>
    </w:p>
    <w:p w:rsidR="00D31988" w:rsidRPr="000B1124" w:rsidRDefault="00D31988" w:rsidP="00D31988">
      <w:pPr>
        <w:spacing w:after="0"/>
        <w:ind w:right="175"/>
        <w:rPr>
          <w:rFonts w:ascii="Times New Roman" w:hAnsi="Times New Roman" w:cs="Times New Roman"/>
          <w:sz w:val="28"/>
          <w:szCs w:val="28"/>
          <w:lang w:val="ru-RU"/>
        </w:rPr>
      </w:pPr>
    </w:p>
    <w:p w:rsidR="00D31988" w:rsidRPr="000B1124" w:rsidRDefault="00D31988" w:rsidP="00D3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Вариант 2</w:t>
      </w:r>
    </w:p>
    <w:p w:rsidR="00D31988" w:rsidRPr="000B1124" w:rsidRDefault="00D31988" w:rsidP="00D319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1.Осуществите цепочку превращений. Укажите условия протекания реакций и назовите полученные вещества.</w:t>
      </w:r>
    </w:p>
    <w:p w:rsidR="00D31988" w:rsidRPr="000B1124" w:rsidRDefault="00D31988" w:rsidP="00D31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=CH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 </w:t>
      </w:r>
      <w:r w:rsidRPr="000B1124">
        <w:rPr>
          <w:rFonts w:ascii="Times New Roman" w:hAnsi="Times New Roman" w:cs="Times New Roman"/>
          <w:b/>
          <w:sz w:val="28"/>
          <w:szCs w:val="28"/>
        </w:rPr>
        <w:t>→ 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</w:rPr>
        <w:t>-CH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OH  → 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</w:rPr>
        <w:t>-COH → 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</w:rPr>
        <w:t>-COOH → 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Cl-COOH  → 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Cl-COOCH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2.При сгорании органического вещества массой 6,9г образовалось 13,2г угл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кислого газа и 8,1г воды. Плотность этого вещества по воздуху 1,59. Опред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 молекулярную формулу вещества, напишите структурные формулы возможных изомеров.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>3. Даны вещества: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а) </w:t>
      </w: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B1124">
        <w:rPr>
          <w:rFonts w:ascii="Times New Roman" w:hAnsi="Times New Roman" w:cs="Times New Roman"/>
          <w:b/>
          <w:sz w:val="28"/>
          <w:szCs w:val="28"/>
        </w:rPr>
        <w:t>COOH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б) </w:t>
      </w:r>
      <w:r w:rsidRPr="000B1124">
        <w:rPr>
          <w:rFonts w:ascii="Times New Roman" w:hAnsi="Times New Roman" w:cs="Times New Roman"/>
          <w:b/>
          <w:sz w:val="28"/>
          <w:szCs w:val="28"/>
        </w:rPr>
        <w:t>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6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5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B1124">
        <w:rPr>
          <w:rFonts w:ascii="Times New Roman" w:hAnsi="Times New Roman" w:cs="Times New Roman"/>
          <w:b/>
          <w:sz w:val="28"/>
          <w:szCs w:val="28"/>
        </w:rPr>
        <w:t>COOH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в) </w:t>
      </w: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B1124">
        <w:rPr>
          <w:rFonts w:ascii="Times New Roman" w:hAnsi="Times New Roman" w:cs="Times New Roman"/>
          <w:b/>
          <w:sz w:val="28"/>
          <w:szCs w:val="28"/>
        </w:rPr>
        <w:t>COOH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г) </w:t>
      </w:r>
      <w:r w:rsidRPr="000B1124">
        <w:rPr>
          <w:rFonts w:ascii="Times New Roman" w:hAnsi="Times New Roman" w:cs="Times New Roman"/>
          <w:b/>
          <w:sz w:val="28"/>
          <w:szCs w:val="28"/>
        </w:rPr>
        <w:t>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5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0B1124">
        <w:rPr>
          <w:rFonts w:ascii="Times New Roman" w:hAnsi="Times New Roman" w:cs="Times New Roman"/>
          <w:b/>
          <w:sz w:val="28"/>
          <w:szCs w:val="28"/>
        </w:rPr>
        <w:t>COOH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4">
        <w:rPr>
          <w:rFonts w:ascii="Times New Roman" w:hAnsi="Times New Roman" w:cs="Times New Roman"/>
          <w:b/>
          <w:sz w:val="28"/>
          <w:szCs w:val="28"/>
        </w:rPr>
        <w:t>д) (C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0B1124">
        <w:rPr>
          <w:rFonts w:ascii="Times New Roman" w:hAnsi="Times New Roman" w:cs="Times New Roman"/>
          <w:b/>
          <w:sz w:val="28"/>
          <w:szCs w:val="28"/>
        </w:rPr>
        <w:t>-COO)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Ca          е) 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17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33</w:t>
      </w:r>
      <w:r w:rsidRPr="000B1124">
        <w:rPr>
          <w:rFonts w:ascii="Times New Roman" w:hAnsi="Times New Roman" w:cs="Times New Roman"/>
          <w:b/>
          <w:sz w:val="28"/>
          <w:szCs w:val="28"/>
        </w:rPr>
        <w:t>-COOH                  ж) H-COOC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5                                </w:t>
      </w:r>
      <w:r w:rsidRPr="000B1124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0B1124">
        <w:rPr>
          <w:rFonts w:ascii="Times New Roman" w:hAnsi="Times New Roman" w:cs="Times New Roman"/>
          <w:b/>
          <w:sz w:val="28"/>
          <w:szCs w:val="28"/>
        </w:rPr>
        <w:t>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</w:rPr>
        <w:t>-COOC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24">
        <w:rPr>
          <w:rFonts w:ascii="Times New Roman" w:hAnsi="Times New Roman" w:cs="Times New Roman"/>
          <w:b/>
          <w:sz w:val="28"/>
          <w:szCs w:val="28"/>
        </w:rPr>
        <w:t>и) C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17</w:t>
      </w:r>
      <w:r w:rsidRPr="000B1124">
        <w:rPr>
          <w:rFonts w:ascii="Times New Roman" w:hAnsi="Times New Roman" w:cs="Times New Roman"/>
          <w:b/>
          <w:sz w:val="28"/>
          <w:szCs w:val="28"/>
        </w:rPr>
        <w:t>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35</w:t>
      </w:r>
      <w:r w:rsidRPr="000B1124">
        <w:rPr>
          <w:rFonts w:ascii="Times New Roman" w:hAnsi="Times New Roman" w:cs="Times New Roman"/>
          <w:b/>
          <w:sz w:val="28"/>
          <w:szCs w:val="28"/>
        </w:rPr>
        <w:t xml:space="preserve">-COOH     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</w:t>
      </w:r>
      <w:r w:rsidRPr="000B1124">
        <w:rPr>
          <w:rFonts w:ascii="Times New Roman" w:hAnsi="Times New Roman" w:cs="Times New Roman"/>
          <w:b/>
          <w:sz w:val="28"/>
          <w:szCs w:val="28"/>
        </w:rPr>
        <w:t>к) CH</w:t>
      </w:r>
      <w:r w:rsidRPr="000B112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B1124">
        <w:rPr>
          <w:rFonts w:ascii="Times New Roman" w:hAnsi="Times New Roman" w:cs="Times New Roman"/>
          <w:b/>
          <w:sz w:val="28"/>
          <w:szCs w:val="28"/>
        </w:rPr>
        <w:t>Cl-COOH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--Найдите межклассовый изомер веществу </w:t>
      </w:r>
      <w:r w:rsidRPr="000B11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r w:rsidRPr="000B112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Назовите эти вещества по си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тематической и тривиальной номенклатуре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 Получите  вещество </w:t>
      </w:r>
      <w:r w:rsidRPr="000B11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r w:rsidRPr="000B11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из этаналя. Напишите уравнение реакции.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 Напишите уравнение реакции вещества </w:t>
      </w:r>
      <w:r w:rsidRPr="000B11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б 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с гидроксидом калия.</w:t>
      </w:r>
    </w:p>
    <w:p w:rsidR="00D31988" w:rsidRPr="000B1124" w:rsidRDefault="00D31988" w:rsidP="00D319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--Напишите уравнение реакции образования сложного эфира из глицерина и трёх молекул кислоты </w:t>
      </w:r>
      <w:r w:rsidRPr="000B11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>. Какое агрегатное состояние имеет данный жир?</w:t>
      </w:r>
    </w:p>
    <w:p w:rsidR="00D31988" w:rsidRPr="000B1124" w:rsidRDefault="00D31988" w:rsidP="00D05C6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31988" w:rsidRPr="000B1124">
          <w:pgSz w:w="11906" w:h="16383"/>
          <w:pgMar w:top="1134" w:right="850" w:bottom="1134" w:left="1701" w:header="720" w:footer="720" w:gutter="0"/>
          <w:cols w:space="720"/>
        </w:sectPr>
      </w:pP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-- Напишите уравнение гидролиза вещества </w:t>
      </w:r>
      <w:r w:rsidRPr="000B112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</w:t>
      </w:r>
      <w:r w:rsidRPr="000B1124">
        <w:rPr>
          <w:rFonts w:ascii="Times New Roman" w:hAnsi="Times New Roman" w:cs="Times New Roman"/>
          <w:sz w:val="28"/>
          <w:szCs w:val="28"/>
          <w:lang w:val="ru-RU"/>
        </w:rPr>
        <w:t xml:space="preserve">. Назовите продукты </w:t>
      </w:r>
      <w:r w:rsidR="00D05C63">
        <w:rPr>
          <w:rFonts w:ascii="Times New Roman" w:hAnsi="Times New Roman" w:cs="Times New Roman"/>
          <w:sz w:val="28"/>
          <w:szCs w:val="28"/>
          <w:lang w:val="ru-RU"/>
        </w:rPr>
        <w:t>реакции.</w:t>
      </w:r>
    </w:p>
    <w:bookmarkEnd w:id="5"/>
    <w:p w:rsidR="00BC18DB" w:rsidRPr="00BC18DB" w:rsidRDefault="00BC18DB" w:rsidP="00BC18D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C18D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BC18DB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BC18DB">
        <w:rPr>
          <w:rFonts w:ascii="Times New Roman" w:hAnsi="Times New Roman" w:cs="Times New Roman"/>
          <w:b/>
          <w:color w:val="000000"/>
          <w:sz w:val="28"/>
          <w:lang w:val="ru-RU"/>
        </w:rPr>
        <w:t>НОГО ПРОЦЕССА</w:t>
      </w:r>
    </w:p>
    <w:p w:rsidR="00BC18DB" w:rsidRPr="00BC18DB" w:rsidRDefault="00BC18DB" w:rsidP="00BC18DB">
      <w:pPr>
        <w:spacing w:after="0" w:line="480" w:lineRule="exact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BC18DB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18DB" w:rsidRPr="00911ECD" w:rsidRDefault="00BC18DB" w:rsidP="00BC18DB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C18DB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7" w:name="cbcdb3f8-8975-45f3-8500-7cf831c9e7c1"/>
      <w:r w:rsidRPr="00BC18DB">
        <w:rPr>
          <w:rFonts w:ascii="Times New Roman" w:hAnsi="Times New Roman" w:cs="Times New Roman"/>
          <w:color w:val="000000"/>
          <w:sz w:val="28"/>
          <w:lang w:val="ru-RU"/>
        </w:rPr>
        <w:t>• Химия, 10 класс/ Габриелян О.С., Общество с ограниченной ответс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венностью «ДРОФА»; Акционерное общество «Издательство «Просв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щение» </w:t>
      </w:r>
      <w:bookmarkEnd w:id="7"/>
      <w:r w:rsidRPr="00BC18DB">
        <w:rPr>
          <w:sz w:val="28"/>
          <w:lang w:val="ru-RU"/>
        </w:rPr>
        <w:br/>
      </w:r>
      <w:bookmarkStart w:id="8" w:name="cbcdb3f8-8975-45f3-8500-7cf831c9e7c1_Cop"/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• Химия, 11 класс/ Габриелян О.С., Общество с ограниченной ответс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венностью </w:t>
      </w:r>
      <w:r w:rsidRPr="00911ECD">
        <w:rPr>
          <w:rFonts w:ascii="Times New Roman" w:hAnsi="Times New Roman" w:cs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8"/>
      <w:r w:rsidRPr="00911ECD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BC18DB" w:rsidRDefault="00BC18DB" w:rsidP="00BC18DB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911ECD">
        <w:rPr>
          <w:rFonts w:ascii="Times New Roman" w:hAnsi="Times New Roman" w:cs="Times New Roman"/>
          <w:color w:val="000000"/>
          <w:sz w:val="28"/>
          <w:lang w:val="ru-RU"/>
        </w:rPr>
        <w:t>​‌ Введите вариант</w:t>
      </w:r>
    </w:p>
    <w:p w:rsidR="00BC18DB" w:rsidRDefault="00BC18DB" w:rsidP="00BC18DB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</w:p>
    <w:p w:rsidR="00BC18DB" w:rsidRPr="00BC18DB" w:rsidRDefault="00BC18DB" w:rsidP="00BC18DB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C18DB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8DB" w:rsidRPr="009C373C" w:rsidRDefault="00BC18DB" w:rsidP="00BC18DB">
      <w:pPr>
        <w:spacing w:after="0" w:line="480" w:lineRule="exact"/>
        <w:ind w:left="120"/>
        <w:rPr>
          <w:lang w:val="ru-RU"/>
        </w:rPr>
      </w:pPr>
      <w:r w:rsidRPr="00BC18DB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9" w:name="8fba8a36-d6ca-4766-9b15-f8f83508d470"/>
      <w:r w:rsidRPr="00BC18DB">
        <w:rPr>
          <w:rFonts w:ascii="Times New Roman" w:hAnsi="Times New Roman" w:cs="Times New Roman"/>
          <w:color w:val="000000"/>
          <w:sz w:val="28"/>
          <w:lang w:val="ru-RU"/>
        </w:rPr>
        <w:t>1. О.С.Габриелян, Г.Г.Лысова «Химия Методическое пособие – базовый уровень» - М.: Дрофа 2022 год.</w:t>
      </w:r>
      <w:bookmarkEnd w:id="9"/>
      <w:r w:rsidRPr="00BC18DB">
        <w:rPr>
          <w:sz w:val="28"/>
          <w:lang w:val="ru-RU"/>
        </w:rPr>
        <w:br/>
      </w:r>
      <w:bookmarkStart w:id="10" w:name="8fba8a36-d6ca-4766-9b15-f8f83508d470_Cop"/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2. О.С.Габриелян, И.Г.Остроумов, «Общая химия в тестах, задачах, у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п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ражнениях. 11 класс» – М.: Дрофа, 2023 год.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3. О.С.Габриелян, П.Н.Березкин, А.А.Ушакова «Химия 11 класс: Ко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трольные и проверочные работы к учебнику». – М.: Дрофа, 2021 г.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4. О.С.Габриелян, Г.Г.Лысова, А.Г.Введенская «Химия 11 класс: Н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стольная книга для учителя». Часть 1 – М.: Дрофа, 2019 год.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5. О.С.Габриелян, Г.Г.Лысова, А.Г.Введенская «Химия 11 класс: Н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стольная книга для учителя». Часть 2 – М.: Дрофа, 2022 год.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6. О.С.Габриелян, П.В.Решетов, И.Г.Остроумова «Задачи по химии и способы их решения» - М.: «Дрофа», 2021год.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7. В.Г. Денисова «Химия 11 класс поурочные планы по учебнику О.С.Габриеляна, Г.Г.Лысовой» - Волгоград» Учитель 2018год.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8. М.А.Рябова, У.Ю.Невская, Р.В.Линко «Тесты по химии 11 класс», - М.: Экзамен, 2019г.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9. 9. О.С.Габриелян, И.Г.остроумов «Химический эксперимент в школе 11 класс»; - М.: Дрофа. – 2019 год.</w:t>
      </w:r>
      <w:bookmarkEnd w:id="10"/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C373C">
        <w:rPr>
          <w:rFonts w:ascii="Times New Roman" w:hAnsi="Times New Roman" w:cs="Times New Roman"/>
          <w:color w:val="000000"/>
          <w:sz w:val="28"/>
          <w:lang w:val="ru-RU"/>
        </w:rPr>
        <w:t>_</w:t>
      </w:r>
    </w:p>
    <w:p w:rsidR="00BC18DB" w:rsidRPr="009C373C" w:rsidRDefault="00BC18DB" w:rsidP="00BC18DB">
      <w:pPr>
        <w:spacing w:after="0"/>
        <w:ind w:left="120"/>
        <w:rPr>
          <w:lang w:val="ru-RU"/>
        </w:rPr>
      </w:pPr>
    </w:p>
    <w:p w:rsidR="00BC18DB" w:rsidRPr="009C373C" w:rsidRDefault="00BC18DB" w:rsidP="00BC18DB">
      <w:pPr>
        <w:spacing w:after="0" w:line="480" w:lineRule="exact"/>
        <w:ind w:left="120"/>
        <w:jc w:val="center"/>
        <w:rPr>
          <w:rFonts w:ascii="Times New Roman" w:hAnsi="Times New Roman" w:cs="Times New Roman"/>
          <w:color w:val="333333"/>
          <w:sz w:val="28"/>
          <w:lang w:val="ru-RU"/>
        </w:rPr>
      </w:pPr>
      <w:r w:rsidRPr="009C373C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8DB" w:rsidRPr="00BC18DB" w:rsidRDefault="00BC18DB" w:rsidP="00BC18DB">
      <w:pPr>
        <w:spacing w:after="0" w:line="480" w:lineRule="exact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BC18DB">
        <w:rPr>
          <w:rFonts w:ascii="Times New Roman" w:hAnsi="Times New Roman" w:cs="Times New Roman"/>
          <w:color w:val="333333"/>
          <w:sz w:val="28"/>
          <w:lang w:val="ru-RU"/>
        </w:rPr>
        <w:t xml:space="preserve">‌ </w:t>
      </w:r>
      <w:bookmarkStart w:id="11" w:name="4ae8c924-a53d-4ec6-ab2c-df94aa71f8b5"/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chemnet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bookmarkEnd w:id="11"/>
      <w:r w:rsidRPr="00BC18DB">
        <w:rPr>
          <w:sz w:val="28"/>
          <w:lang w:val="ru-RU"/>
        </w:rPr>
        <w:br/>
      </w:r>
      <w:bookmarkStart w:id="12" w:name="4ae8c924-a53d-4ec6-ab2c-df94aa71f8b5_Cop"/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him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.1</w:t>
      </w:r>
      <w:r>
        <w:rPr>
          <w:rFonts w:ascii="Times New Roman" w:hAnsi="Times New Roman" w:cs="Times New Roman"/>
          <w:color w:val="000000"/>
          <w:sz w:val="28"/>
        </w:rPr>
        <w:t>september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school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</w:rPr>
        <w:t>collection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edu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collection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experiment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edu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АЛХИМИК: сайт Л.Ю. Аликберовой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alhimik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chem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rusolymp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ssu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samara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Основы химии: электронный учебник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hemi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nsu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Открытый колледж: Химия</w:t>
      </w:r>
      <w:r w:rsidRPr="00BC18DB">
        <w:rPr>
          <w:sz w:val="28"/>
          <w:lang w:val="ru-RU"/>
        </w:rPr>
        <w:br/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 xml:space="preserve"> Дистанционная олимпиада по химии: телекомм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BC18DB">
        <w:rPr>
          <w:rFonts w:ascii="Times New Roman" w:hAnsi="Times New Roman" w:cs="Times New Roman"/>
          <w:color w:val="000000"/>
          <w:sz w:val="28"/>
          <w:lang w:val="ru-RU"/>
        </w:rPr>
        <w:t>никационный образовательный проект</w:t>
      </w:r>
      <w:bookmarkEnd w:id="12"/>
    </w:p>
    <w:p w:rsidR="00DA6732" w:rsidRPr="000B1124" w:rsidRDefault="00DA673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A6732" w:rsidRPr="000B1124" w:rsidSect="00423C5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D24"/>
    <w:multiLevelType w:val="hybridMultilevel"/>
    <w:tmpl w:val="8A5C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34E9"/>
    <w:multiLevelType w:val="hybridMultilevel"/>
    <w:tmpl w:val="99223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13139"/>
    <w:multiLevelType w:val="hybridMultilevel"/>
    <w:tmpl w:val="0458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F20A0"/>
    <w:multiLevelType w:val="hybridMultilevel"/>
    <w:tmpl w:val="7F380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00B9"/>
    <w:multiLevelType w:val="hybridMultilevel"/>
    <w:tmpl w:val="C1DC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97D4450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51E89"/>
    <w:multiLevelType w:val="hybridMultilevel"/>
    <w:tmpl w:val="5D54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456B"/>
    <w:multiLevelType w:val="hybridMultilevel"/>
    <w:tmpl w:val="7F7C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784D"/>
    <w:multiLevelType w:val="hybridMultilevel"/>
    <w:tmpl w:val="43B4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02591"/>
    <w:multiLevelType w:val="hybridMultilevel"/>
    <w:tmpl w:val="CC5A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43C98"/>
    <w:multiLevelType w:val="hybridMultilevel"/>
    <w:tmpl w:val="879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9E4"/>
    <w:multiLevelType w:val="hybridMultilevel"/>
    <w:tmpl w:val="73D057C2"/>
    <w:lvl w:ilvl="0" w:tplc="3A809B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87B07"/>
    <w:multiLevelType w:val="hybridMultilevel"/>
    <w:tmpl w:val="6E8692DE"/>
    <w:lvl w:ilvl="0" w:tplc="05FE2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0606FE"/>
    <w:multiLevelType w:val="hybridMultilevel"/>
    <w:tmpl w:val="E88C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C628A"/>
    <w:multiLevelType w:val="hybridMultilevel"/>
    <w:tmpl w:val="4B64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A4188"/>
    <w:multiLevelType w:val="hybridMultilevel"/>
    <w:tmpl w:val="BF7452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70D50"/>
    <w:multiLevelType w:val="hybridMultilevel"/>
    <w:tmpl w:val="AA924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002BE6"/>
    <w:multiLevelType w:val="hybridMultilevel"/>
    <w:tmpl w:val="990CF0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781FD3"/>
    <w:multiLevelType w:val="hybridMultilevel"/>
    <w:tmpl w:val="2BB637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835EF"/>
    <w:multiLevelType w:val="hybridMultilevel"/>
    <w:tmpl w:val="51EC3276"/>
    <w:lvl w:ilvl="0" w:tplc="8078EB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7323"/>
    <w:multiLevelType w:val="hybridMultilevel"/>
    <w:tmpl w:val="987E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77CC3"/>
    <w:multiLevelType w:val="hybridMultilevel"/>
    <w:tmpl w:val="6FAA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013B"/>
    <w:multiLevelType w:val="hybridMultilevel"/>
    <w:tmpl w:val="BF7452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DB82450"/>
    <w:multiLevelType w:val="hybridMultilevel"/>
    <w:tmpl w:val="2D5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F3535"/>
    <w:multiLevelType w:val="hybridMultilevel"/>
    <w:tmpl w:val="FD30AE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5F2357"/>
    <w:multiLevelType w:val="multilevel"/>
    <w:tmpl w:val="AD12F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BF4F5F"/>
    <w:multiLevelType w:val="hybridMultilevel"/>
    <w:tmpl w:val="4C2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1772F"/>
    <w:multiLevelType w:val="hybridMultilevel"/>
    <w:tmpl w:val="48F0B1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72C2B9D"/>
    <w:multiLevelType w:val="multilevel"/>
    <w:tmpl w:val="648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04A87"/>
    <w:multiLevelType w:val="hybridMultilevel"/>
    <w:tmpl w:val="BDE6AA28"/>
    <w:lvl w:ilvl="0" w:tplc="39002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061CE"/>
    <w:multiLevelType w:val="hybridMultilevel"/>
    <w:tmpl w:val="73D057C2"/>
    <w:lvl w:ilvl="0" w:tplc="3A809B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B111F"/>
    <w:multiLevelType w:val="hybridMultilevel"/>
    <w:tmpl w:val="1254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B6E07"/>
    <w:multiLevelType w:val="hybridMultilevel"/>
    <w:tmpl w:val="BE0A3796"/>
    <w:lvl w:ilvl="0" w:tplc="026435D0">
      <w:start w:val="1"/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121596">
      <w:start w:val="1"/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FE0409E">
      <w:start w:val="1"/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A3AB304">
      <w:start w:val="1"/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4144588A">
      <w:start w:val="1"/>
      <w:numFmt w:val="bullet"/>
      <w:lvlText w:val="•"/>
      <w:lvlJc w:val="left"/>
      <w:pPr>
        <w:ind w:left="3156" w:hanging="348"/>
      </w:pPr>
      <w:rPr>
        <w:rFonts w:hint="default"/>
      </w:rPr>
    </w:lvl>
    <w:lvl w:ilvl="5" w:tplc="26027BA2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9B46461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7" w:tplc="3126D97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8" w:tplc="8A66ED40">
      <w:start w:val="1"/>
      <w:numFmt w:val="bullet"/>
      <w:lvlText w:val="•"/>
      <w:lvlJc w:val="left"/>
      <w:pPr>
        <w:ind w:left="7629" w:hanging="348"/>
      </w:pPr>
      <w:rPr>
        <w:rFonts w:hint="default"/>
      </w:rPr>
    </w:lvl>
  </w:abstractNum>
  <w:abstractNum w:abstractNumId="35">
    <w:nsid w:val="7C826528"/>
    <w:multiLevelType w:val="hybridMultilevel"/>
    <w:tmpl w:val="3750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5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0"/>
  </w:num>
  <w:num w:numId="8">
    <w:abstractNumId w:val="18"/>
  </w:num>
  <w:num w:numId="9">
    <w:abstractNumId w:val="24"/>
  </w:num>
  <w:num w:numId="10">
    <w:abstractNumId w:val="10"/>
  </w:num>
  <w:num w:numId="11">
    <w:abstractNumId w:val="34"/>
  </w:num>
  <w:num w:numId="12">
    <w:abstractNumId w:val="33"/>
  </w:num>
  <w:num w:numId="13">
    <w:abstractNumId w:val="3"/>
  </w:num>
  <w:num w:numId="14">
    <w:abstractNumId w:val="4"/>
  </w:num>
  <w:num w:numId="15">
    <w:abstractNumId w:val="9"/>
  </w:num>
  <w:num w:numId="16">
    <w:abstractNumId w:val="28"/>
  </w:num>
  <w:num w:numId="17">
    <w:abstractNumId w:val="25"/>
  </w:num>
  <w:num w:numId="18">
    <w:abstractNumId w:val="20"/>
  </w:num>
  <w:num w:numId="19">
    <w:abstractNumId w:val="27"/>
  </w:num>
  <w:num w:numId="20">
    <w:abstractNumId w:val="35"/>
  </w:num>
  <w:num w:numId="21">
    <w:abstractNumId w:val="23"/>
  </w:num>
  <w:num w:numId="22">
    <w:abstractNumId w:val="15"/>
  </w:num>
  <w:num w:numId="23">
    <w:abstractNumId w:val="1"/>
  </w:num>
  <w:num w:numId="24">
    <w:abstractNumId w:val="31"/>
  </w:num>
  <w:num w:numId="25">
    <w:abstractNumId w:val="8"/>
  </w:num>
  <w:num w:numId="26">
    <w:abstractNumId w:val="12"/>
  </w:num>
  <w:num w:numId="27">
    <w:abstractNumId w:val="32"/>
  </w:num>
  <w:num w:numId="28">
    <w:abstractNumId w:val="11"/>
  </w:num>
  <w:num w:numId="29">
    <w:abstractNumId w:val="30"/>
  </w:num>
  <w:num w:numId="30">
    <w:abstractNumId w:val="2"/>
  </w:num>
  <w:num w:numId="31">
    <w:abstractNumId w:val="14"/>
  </w:num>
  <w:num w:numId="32">
    <w:abstractNumId w:val="13"/>
  </w:num>
  <w:num w:numId="33">
    <w:abstractNumId w:val="29"/>
  </w:num>
  <w:num w:numId="34">
    <w:abstractNumId w:val="21"/>
  </w:num>
  <w:num w:numId="35">
    <w:abstractNumId w:val="6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/>
  <w:rsids>
    <w:rsidRoot w:val="00423C5E"/>
    <w:rsid w:val="00070A6B"/>
    <w:rsid w:val="000B1124"/>
    <w:rsid w:val="0011000A"/>
    <w:rsid w:val="00112789"/>
    <w:rsid w:val="0017582A"/>
    <w:rsid w:val="00230381"/>
    <w:rsid w:val="0031146A"/>
    <w:rsid w:val="00342FA9"/>
    <w:rsid w:val="00370F17"/>
    <w:rsid w:val="0038616B"/>
    <w:rsid w:val="003B5C84"/>
    <w:rsid w:val="003E3B76"/>
    <w:rsid w:val="00423C5E"/>
    <w:rsid w:val="00450ED7"/>
    <w:rsid w:val="00457DFD"/>
    <w:rsid w:val="004B137E"/>
    <w:rsid w:val="004D66AA"/>
    <w:rsid w:val="00521F41"/>
    <w:rsid w:val="00544021"/>
    <w:rsid w:val="005908BA"/>
    <w:rsid w:val="005A4D5A"/>
    <w:rsid w:val="006558DD"/>
    <w:rsid w:val="00670936"/>
    <w:rsid w:val="006F5D64"/>
    <w:rsid w:val="007124F6"/>
    <w:rsid w:val="007438B6"/>
    <w:rsid w:val="007C30D7"/>
    <w:rsid w:val="00911ECD"/>
    <w:rsid w:val="00961F89"/>
    <w:rsid w:val="009C373C"/>
    <w:rsid w:val="00AF7739"/>
    <w:rsid w:val="00B30DA9"/>
    <w:rsid w:val="00B72469"/>
    <w:rsid w:val="00BC18DB"/>
    <w:rsid w:val="00CE6B8F"/>
    <w:rsid w:val="00D05C63"/>
    <w:rsid w:val="00D31988"/>
    <w:rsid w:val="00D87A74"/>
    <w:rsid w:val="00DA6732"/>
    <w:rsid w:val="00E0022D"/>
    <w:rsid w:val="00E36923"/>
    <w:rsid w:val="00E9424C"/>
    <w:rsid w:val="00ED33F9"/>
    <w:rsid w:val="00F027BC"/>
    <w:rsid w:val="00FB0BA8"/>
    <w:rsid w:val="00FC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uiPriority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nhideWhenUsed/>
    <w:rsid w:val="00423C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D31988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34"/>
    <w:locked/>
    <w:rsid w:val="00D31988"/>
    <w:rPr>
      <w:lang w:val="ru-RU"/>
    </w:rPr>
  </w:style>
  <w:style w:type="paragraph" w:styleId="af0">
    <w:name w:val="Body Text"/>
    <w:basedOn w:val="a"/>
    <w:link w:val="af1"/>
    <w:semiHidden/>
    <w:unhideWhenUsed/>
    <w:rsid w:val="00D31988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val="ru-RU" w:eastAsia="it-IT"/>
    </w:rPr>
  </w:style>
  <w:style w:type="character" w:customStyle="1" w:styleId="af1">
    <w:name w:val="Основной текст Знак"/>
    <w:basedOn w:val="a0"/>
    <w:link w:val="af0"/>
    <w:semiHidden/>
    <w:rsid w:val="00D31988"/>
    <w:rPr>
      <w:rFonts w:ascii="Times New Roman" w:eastAsia="Times New Roman" w:hAnsi="Times New Roman" w:cs="Times New Roman"/>
      <w:sz w:val="24"/>
      <w:szCs w:val="20"/>
      <w:lang w:val="ru-RU" w:eastAsia="it-IT"/>
    </w:rPr>
  </w:style>
  <w:style w:type="paragraph" w:customStyle="1" w:styleId="21">
    <w:name w:val="Основной текст 21"/>
    <w:basedOn w:val="a"/>
    <w:rsid w:val="00D31988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Body Text Indent"/>
    <w:basedOn w:val="a"/>
    <w:link w:val="af3"/>
    <w:rsid w:val="00D31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rsid w:val="00D319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D31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D319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unhideWhenUsed/>
    <w:rsid w:val="00D3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qFormat/>
    <w:rsid w:val="00D31988"/>
    <w:rPr>
      <w:b/>
      <w:bCs/>
    </w:rPr>
  </w:style>
  <w:style w:type="paragraph" w:customStyle="1" w:styleId="Style4">
    <w:name w:val="Style4"/>
    <w:basedOn w:val="a"/>
    <w:rsid w:val="00D3198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3">
    <w:name w:val="Font Style43"/>
    <w:basedOn w:val="a0"/>
    <w:rsid w:val="00D31988"/>
    <w:rPr>
      <w:rFonts w:ascii="Times New Roman" w:hAnsi="Times New Roman" w:cs="Times New Roman"/>
      <w:sz w:val="18"/>
      <w:szCs w:val="18"/>
    </w:rPr>
  </w:style>
  <w:style w:type="character" w:customStyle="1" w:styleId="small2">
    <w:name w:val="small2"/>
    <w:basedOn w:val="a0"/>
    <w:rsid w:val="00D31988"/>
  </w:style>
  <w:style w:type="paragraph" w:styleId="af6">
    <w:name w:val="No Spacing"/>
    <w:uiPriority w:val="1"/>
    <w:qFormat/>
    <w:rsid w:val="00D3198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3198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D31988"/>
    <w:rPr>
      <w:rFonts w:ascii="Tahoma" w:hAnsi="Tahoma" w:cs="Tahoma"/>
      <w:sz w:val="16"/>
      <w:szCs w:val="16"/>
      <w:lang w:val="ru-RU"/>
    </w:rPr>
  </w:style>
  <w:style w:type="paragraph" w:customStyle="1" w:styleId="Default">
    <w:name w:val="Default"/>
    <w:rsid w:val="00D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rsid w:val="00D31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3198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198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D3198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a">
    <w:name w:val="Нижний колонтитул Знак"/>
    <w:basedOn w:val="a0"/>
    <w:link w:val="af9"/>
    <w:uiPriority w:val="99"/>
    <w:rsid w:val="00D31988"/>
    <w:rPr>
      <w:lang w:val="ru-RU"/>
    </w:rPr>
  </w:style>
  <w:style w:type="character" w:customStyle="1" w:styleId="apple-converted-space">
    <w:name w:val="apple-converted-space"/>
    <w:basedOn w:val="a0"/>
    <w:rsid w:val="00D31988"/>
  </w:style>
  <w:style w:type="paragraph" w:customStyle="1" w:styleId="11">
    <w:name w:val="Название1"/>
    <w:basedOn w:val="a"/>
    <w:rsid w:val="00D3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(3) + Не полужирный"/>
    <w:basedOn w:val="a0"/>
    <w:rsid w:val="00D31988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ysmanova.narod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yschool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://him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9C73-CB1B-4A15-9F51-E09D17EB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9112</Words>
  <Characters>51944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Useer</cp:lastModifiedBy>
  <cp:revision>18</cp:revision>
  <cp:lastPrinted>2023-09-08T09:30:00Z</cp:lastPrinted>
  <dcterms:created xsi:type="dcterms:W3CDTF">2023-09-03T15:06:00Z</dcterms:created>
  <dcterms:modified xsi:type="dcterms:W3CDTF">2023-10-11T08:00:00Z</dcterms:modified>
</cp:coreProperties>
</file>